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11" w:rsidRPr="00BB68B3" w:rsidRDefault="00413E11" w:rsidP="00413E11">
      <w:pPr>
        <w:shd w:val="clear" w:color="auto" w:fill="FFFFFF"/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810C30"/>
          <w:kern w:val="36"/>
          <w:sz w:val="24"/>
          <w:szCs w:val="24"/>
          <w:lang w:eastAsia="ru-RU"/>
        </w:rPr>
      </w:pPr>
      <w:bookmarkStart w:id="0" w:name="_GoBack"/>
      <w:r w:rsidRPr="00BB68B3">
        <w:rPr>
          <w:rFonts w:ascii="Times New Roman" w:eastAsia="Times New Roman" w:hAnsi="Times New Roman" w:cs="Times New Roman"/>
          <w:b/>
          <w:bCs/>
          <w:caps/>
          <w:color w:val="810C30"/>
          <w:kern w:val="36"/>
          <w:sz w:val="24"/>
          <w:szCs w:val="24"/>
          <w:lang w:eastAsia="ru-RU"/>
        </w:rPr>
        <w:t>ПАМЯТКА ДЛЯ ОКАЗАНИЯ СОДЕЙСТВИЯ РОДИТЕЛЮ, РЕБЕНОК КОТОРОГО БЫЛ ПЕРЕМЕЩЕН ИЛИ УДЕРЖИВАЕТСЯ НА ТЕРРИТОРИИ ИНОСТРАННОГО ГОСУДАРСТВА (КОНВЕНЦИЯ 1980 ГОДА)</w:t>
      </w:r>
    </w:p>
    <w:bookmarkEnd w:id="0"/>
    <w:p w:rsidR="00413E11" w:rsidRPr="00413E11" w:rsidRDefault="00413E11" w:rsidP="00413E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inherit" w:eastAsia="Times New Roman" w:hAnsi="inherit" w:cs="Helvetica"/>
          <w:color w:val="333333"/>
          <w:sz w:val="33"/>
          <w:szCs w:val="33"/>
          <w:lang w:eastAsia="ru-RU"/>
        </w:rPr>
      </w:pPr>
      <w:r w:rsidRPr="00413E11">
        <w:rPr>
          <w:rFonts w:ascii="inherit" w:eastAsia="Times New Roman" w:hAnsi="inherit" w:cs="Helvetica"/>
          <w:color w:val="333333"/>
          <w:sz w:val="33"/>
          <w:szCs w:val="33"/>
          <w:lang w:eastAsia="ru-RU"/>
        </w:rPr>
        <w:t>Условия для обращения</w:t>
      </w:r>
    </w:p>
    <w:p w:rsidR="00413E11" w:rsidRPr="00413E11" w:rsidRDefault="00413E11" w:rsidP="00413E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Ребенок перемещен на территорию иностранного государства, указанного в списке (см. приложение).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2. </w:t>
      </w:r>
      <w:proofErr w:type="gramStart"/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даты перемещения</w:t>
      </w:r>
      <w:proofErr w:type="gramEnd"/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или удержания не прошло более 1 года.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 Ребенок не достиг 16-летнего возраста.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 Ребенок был перемещен или удерживается на территории иностранного государства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13E11" w:rsidRPr="00413E11" w:rsidRDefault="00413E11" w:rsidP="00413E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inherit" w:eastAsia="Times New Roman" w:hAnsi="inherit" w:cs="Helvetica"/>
          <w:color w:val="333333"/>
          <w:sz w:val="33"/>
          <w:szCs w:val="33"/>
          <w:lang w:eastAsia="ru-RU"/>
        </w:rPr>
      </w:pPr>
      <w:r w:rsidRPr="00413E11">
        <w:rPr>
          <w:rFonts w:ascii="inherit" w:eastAsia="Times New Roman" w:hAnsi="inherit" w:cs="Helvetica"/>
          <w:color w:val="333333"/>
          <w:sz w:val="33"/>
          <w:szCs w:val="33"/>
          <w:lang w:eastAsia="ru-RU"/>
        </w:rPr>
        <w:t>Подготовка обращения и приложение пакета документов</w:t>
      </w:r>
    </w:p>
    <w:p w:rsidR="00413E11" w:rsidRPr="00413E11" w:rsidRDefault="00413E11" w:rsidP="00413E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Заполненная </w:t>
      </w:r>
      <w:hyperlink r:id="rId5" w:tgtFrame="_blank" w:history="1">
        <w:r w:rsidRPr="00413E11">
          <w:rPr>
            <w:rFonts w:ascii="Helvetica" w:eastAsia="Times New Roman" w:hAnsi="Helvetica" w:cs="Helvetica"/>
            <w:color w:val="810C30"/>
            <w:sz w:val="21"/>
            <w:szCs w:val="21"/>
            <w:u w:val="single"/>
            <w:lang w:eastAsia="ru-RU"/>
          </w:rPr>
          <w:t>форма заявления</w:t>
        </w:r>
      </w:hyperlink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о </w:t>
      </w:r>
      <w:proofErr w:type="gramStart"/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возвращении</w:t>
      </w:r>
      <w:proofErr w:type="gramEnd"/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/об осуществлении права доступа.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Копии документов, подтверждающих права опеки над несовершеннолетним ребенком (н-р, свидетельство о рождении, распоряжение об установлении опеки и др.).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 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образовательного/воспитательного учреждения, учреждений здравоохранения о постановке на учет несовершеннолетнего и д.).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 Иные документы на усмотрение заявителя (н-р, решение суда, паспортные данные, фотографии ребенка и др.).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Заявление и прилагаемые к нему документы должны быть переведены на официальный язык иностранного государства или на английский язык (нотариально удостоверенный перевод не обязателен).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13E11" w:rsidRPr="00413E11" w:rsidRDefault="00413E11" w:rsidP="00413E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inherit" w:eastAsia="Times New Roman" w:hAnsi="inherit" w:cs="Helvetica"/>
          <w:color w:val="333333"/>
          <w:sz w:val="33"/>
          <w:szCs w:val="33"/>
          <w:lang w:eastAsia="ru-RU"/>
        </w:rPr>
      </w:pPr>
      <w:r w:rsidRPr="00413E11">
        <w:rPr>
          <w:rFonts w:ascii="inherit" w:eastAsia="Times New Roman" w:hAnsi="inherit" w:cs="Helvetica"/>
          <w:color w:val="333333"/>
          <w:sz w:val="33"/>
          <w:szCs w:val="33"/>
          <w:lang w:eastAsia="ru-RU"/>
        </w:rPr>
        <w:t>Адрес для отправления документов:</w:t>
      </w:r>
    </w:p>
    <w:p w:rsidR="00413E11" w:rsidRPr="00413E11" w:rsidRDefault="00413E11" w:rsidP="00413E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Минпросвещения</w:t>
      </w:r>
      <w:proofErr w:type="spellEnd"/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России, 127006, Россия, г. Москва, ул. Каретный ряд, д. 2.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End"/>
    </w:p>
    <w:p w:rsidR="00413E11" w:rsidRPr="00413E11" w:rsidRDefault="00413E11" w:rsidP="00413E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inherit" w:eastAsia="Times New Roman" w:hAnsi="inherit" w:cs="Helvetica"/>
          <w:color w:val="333333"/>
          <w:sz w:val="33"/>
          <w:szCs w:val="33"/>
          <w:lang w:eastAsia="ru-RU"/>
        </w:rPr>
      </w:pPr>
      <w:r w:rsidRPr="00413E11">
        <w:rPr>
          <w:rFonts w:ascii="inherit" w:eastAsia="Times New Roman" w:hAnsi="inherit" w:cs="Helvetica"/>
          <w:color w:val="333333"/>
          <w:sz w:val="33"/>
          <w:szCs w:val="33"/>
          <w:lang w:eastAsia="ru-RU"/>
        </w:rPr>
        <w:t>Контактная информация:</w:t>
      </w:r>
    </w:p>
    <w:p w:rsidR="00413E11" w:rsidRDefault="00413E11" w:rsidP="00413E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Фролов Игорь Дмитриевич – советник Департамента государственной политики в сфере защиты прав детей.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E-mail: d07@edu.gov.ru.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Тел.: +7 (495) 587-01-10 доб. 3464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Срок рассмотрения обращения – 30 дней.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 наличии согласия обоих родителей есть возможность мирного разрешения спора путем применения </w:t>
      </w:r>
      <w:r w:rsidRPr="00413E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процедуры МЕДИАЦИИ на безвозмездной основе</w:t>
      </w: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при помощи профессионального медиатора </w:t>
      </w:r>
    </w:p>
    <w:p w:rsidR="00413E11" w:rsidRPr="00413E11" w:rsidRDefault="00413E11" w:rsidP="00413E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Дополнительная информация доступна на </w:t>
      </w:r>
      <w:hyperlink r:id="rId6" w:tgtFrame="_blank" w:history="1">
        <w:r w:rsidRPr="00413E11">
          <w:rPr>
            <w:rFonts w:ascii="Helvetica" w:eastAsia="Times New Roman" w:hAnsi="Helvetica" w:cs="Helvetica"/>
            <w:color w:val="810C30"/>
            <w:sz w:val="21"/>
            <w:szCs w:val="21"/>
            <w:u w:val="single"/>
            <w:lang w:eastAsia="ru-RU"/>
          </w:rPr>
          <w:t>официальном сайте ФГБУ «Федеральный институт медиации»</w:t>
        </w:r>
      </w:hyperlink>
      <w:r w:rsidRPr="00413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32C6D" w:rsidRDefault="00632C6D"/>
    <w:sectPr w:rsidR="0063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CF"/>
    <w:rsid w:val="00413E11"/>
    <w:rsid w:val="00632C6D"/>
    <w:rsid w:val="00BB68B3"/>
    <w:rsid w:val="00CA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edim.ru/" TargetMode="External"/><Relationship Id="rId5" Type="http://schemas.openxmlformats.org/officeDocument/2006/relationships/hyperlink" Target="https://docs.edu.gov.ru/document/3e97eaf30c5ac473d882bdb8391f62c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2019-12-24T07:23:00Z</dcterms:created>
  <dcterms:modified xsi:type="dcterms:W3CDTF">2019-12-24T07:27:00Z</dcterms:modified>
</cp:coreProperties>
</file>