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4BD" w:rsidRPr="003604BD" w:rsidRDefault="003604BD" w:rsidP="003604BD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bookmarkStart w:id="0" w:name="_GoBack"/>
      <w:r w:rsidRPr="003604BD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Памятка по оказанию содействия родителю, ребенок которого находится на территории иностранного государства (Конвенция 1996 года)</w:t>
      </w:r>
    </w:p>
    <w:p w:rsidR="003604BD" w:rsidRPr="003604BD" w:rsidRDefault="00AD1150" w:rsidP="003604BD">
      <w:pPr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Условия для обращения</w:t>
      </w:r>
    </w:p>
    <w:bookmarkEnd w:id="0"/>
    <w:p w:rsidR="003604BD" w:rsidRPr="003604BD" w:rsidRDefault="003604BD" w:rsidP="003604BD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4BD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Ребенок не достиг 18-летнего возраста.</w:t>
      </w:r>
      <w:r w:rsidRPr="003604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Ребенок находится на территории одного из указанных иностранных государств. </w:t>
      </w:r>
    </w:p>
    <w:p w:rsidR="003604BD" w:rsidRPr="003604BD" w:rsidRDefault="003604BD" w:rsidP="003604BD">
      <w:pPr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4BD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Ситуации, при которых родитель вправе обратиться в </w:t>
      </w:r>
      <w:proofErr w:type="spellStart"/>
      <w:r w:rsidRPr="003604BD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Минпросвещения</w:t>
      </w:r>
      <w:proofErr w:type="spellEnd"/>
      <w:r w:rsidRPr="003604BD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России (при наличии одной или нескольких одновременно): </w:t>
      </w:r>
    </w:p>
    <w:p w:rsidR="003604BD" w:rsidRPr="003604BD" w:rsidRDefault="003604BD" w:rsidP="003604BD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4BD">
        <w:rPr>
          <w:rFonts w:ascii="Times New Roman" w:eastAsia="Times New Roman" w:hAnsi="Times New Roman" w:cs="Times New Roman"/>
          <w:sz w:val="24"/>
          <w:szCs w:val="24"/>
          <w:lang w:eastAsia="ru-RU"/>
        </w:rPr>
        <w:t>1. Есть решение российского суда об определении места жительства ребенка / о порядке общения с ребенком. </w:t>
      </w:r>
      <w:r w:rsidRPr="003604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 Один из родителей препятствует общению с ребенком.</w:t>
      </w:r>
      <w:r w:rsidRPr="003604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 Наличие обоснованных опасений за жизнь и здоровье ребенка в иностранном государстве.</w:t>
      </w:r>
      <w:r w:rsidRPr="003604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 Местонахождение ребенка неизвестно.</w:t>
      </w:r>
    </w:p>
    <w:p w:rsidR="003604BD" w:rsidRPr="003604BD" w:rsidRDefault="003604BD" w:rsidP="003604BD">
      <w:pPr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4BD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Подготовка обращения и приложение пакета документов:</w:t>
      </w:r>
    </w:p>
    <w:p w:rsidR="003604BD" w:rsidRPr="003604BD" w:rsidRDefault="003604BD" w:rsidP="003604BD">
      <w:pPr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4BD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Заполненная </w:t>
      </w:r>
      <w:hyperlink r:id="rId5" w:history="1">
        <w:r w:rsidRPr="003604BD">
          <w:rPr>
            <w:rFonts w:ascii="Times New Roman" w:eastAsia="Times New Roman" w:hAnsi="Times New Roman" w:cs="Times New Roman"/>
            <w:color w:val="0056B3"/>
            <w:sz w:val="24"/>
            <w:szCs w:val="24"/>
            <w:bdr w:val="none" w:sz="0" w:space="0" w:color="auto" w:frame="1"/>
            <w:lang w:eastAsia="ru-RU"/>
          </w:rPr>
          <w:t>форма заявления</w:t>
        </w:r>
      </w:hyperlink>
      <w:r w:rsidRPr="00360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 </w:t>
      </w:r>
      <w:proofErr w:type="gramStart"/>
      <w:r w:rsidRPr="003604B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возвращении</w:t>
      </w:r>
      <w:proofErr w:type="gramEnd"/>
      <w:r w:rsidRPr="003604BD">
        <w:rPr>
          <w:rFonts w:ascii="Times New Roman" w:eastAsia="Times New Roman" w:hAnsi="Times New Roman" w:cs="Times New Roman"/>
          <w:sz w:val="24"/>
          <w:szCs w:val="24"/>
          <w:lang w:eastAsia="ru-RU"/>
        </w:rPr>
        <w:t>/об осуществлении права доступа.</w:t>
      </w:r>
      <w:r w:rsidRPr="003604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 Копии документов, подтверждающих права опеки над несовершеннолетним ребенком (н-р, свидетельство о рождении, распоряжение об установлении опеки и др.).</w:t>
      </w:r>
      <w:r w:rsidRPr="003604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 Копии документов, подтверждающих, что местом постоянного проживания ребенка является Российская Федерация (н-р, справка из органов регистрационного учета о месте жительства несовершеннолетнего или справка из образовательного/воспитательного учреждения, учреждений здравоохранения о постановке на учет несовершеннолетнего и д.).</w:t>
      </w:r>
      <w:r w:rsidRPr="003604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 Иные документы на усмотрение заявителя (н-р, решение суда, паспортные данные, фотографии ребенка и др.).</w:t>
      </w:r>
    </w:p>
    <w:p w:rsidR="003604BD" w:rsidRPr="003604BD" w:rsidRDefault="003604BD" w:rsidP="003604BD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4B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и прилагаемые к нему документы должны быть переведены на официальный язык иностранного государства или на английский язык (нотариально удостоверенный перевод не обязателен).</w:t>
      </w:r>
    </w:p>
    <w:p w:rsidR="003604BD" w:rsidRPr="003604BD" w:rsidRDefault="003604BD" w:rsidP="003604BD">
      <w:pPr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4BD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Адрес для отправления документов:</w:t>
      </w:r>
      <w:r w:rsidRPr="003604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proofErr w:type="gramStart"/>
      <w:r w:rsidRPr="003604B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360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России, 127006, Россия, г. Москва, ул. Каретный ряд, д. 2.</w:t>
      </w:r>
      <w:proofErr w:type="gramEnd"/>
    </w:p>
    <w:p w:rsidR="003604BD" w:rsidRPr="003604BD" w:rsidRDefault="003604BD" w:rsidP="003604BD">
      <w:pPr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4BD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Контактная информация:</w:t>
      </w:r>
      <w:r w:rsidRPr="003604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Фролов Игорь Дмитриевич – советник Департамента государственной политики в сфере защиты прав детей.</w:t>
      </w:r>
      <w:r w:rsidRPr="003604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E-mail: d07@edu.gov.ru.</w:t>
      </w:r>
      <w:r w:rsidRPr="003604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Тел.: +7 (495) 587-01-10 доб. 3464</w:t>
      </w:r>
      <w:r w:rsidRPr="003604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04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Срок рассмотрения обращения – 30 дней.</w:t>
      </w:r>
    </w:p>
    <w:p w:rsidR="003604BD" w:rsidRPr="003604BD" w:rsidRDefault="003604BD" w:rsidP="003604BD">
      <w:pPr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4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согласия обоих родителей есть возможность мирного разрешения спора путем применения </w:t>
      </w:r>
      <w:r w:rsidRPr="003604BD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процедуры МЕДИАЦИИ на безвозмездной основе</w:t>
      </w:r>
      <w:r w:rsidRPr="003604B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 помощи профессионального медиатора. </w:t>
      </w:r>
    </w:p>
    <w:p w:rsidR="003604BD" w:rsidRPr="003604BD" w:rsidRDefault="003604BD" w:rsidP="003604BD">
      <w:pPr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4B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информация доступна на </w:t>
      </w:r>
      <w:hyperlink r:id="rId6" w:history="1">
        <w:r w:rsidRPr="003604BD">
          <w:rPr>
            <w:rFonts w:ascii="Times New Roman" w:eastAsia="Times New Roman" w:hAnsi="Times New Roman" w:cs="Times New Roman"/>
            <w:color w:val="0056B3"/>
            <w:sz w:val="24"/>
            <w:szCs w:val="24"/>
            <w:bdr w:val="none" w:sz="0" w:space="0" w:color="auto" w:frame="1"/>
            <w:lang w:eastAsia="ru-RU"/>
          </w:rPr>
          <w:t>официальном сайте</w:t>
        </w:r>
      </w:hyperlink>
      <w:r w:rsidRPr="003604BD">
        <w:rPr>
          <w:rFonts w:ascii="Times New Roman" w:eastAsia="Times New Roman" w:hAnsi="Times New Roman" w:cs="Times New Roman"/>
          <w:sz w:val="24"/>
          <w:szCs w:val="24"/>
          <w:lang w:eastAsia="ru-RU"/>
        </w:rPr>
        <w:t> ФГБУ «Федеральный институт медиации».</w:t>
      </w:r>
    </w:p>
    <w:p w:rsidR="00632C6D" w:rsidRDefault="00632C6D"/>
    <w:sectPr w:rsidR="00632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354"/>
    <w:rsid w:val="003604BD"/>
    <w:rsid w:val="00632C6D"/>
    <w:rsid w:val="00AD1150"/>
    <w:rsid w:val="00C3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7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fedim.ru/" TargetMode="External"/><Relationship Id="rId5" Type="http://schemas.openxmlformats.org/officeDocument/2006/relationships/hyperlink" Target="https://docs.edu.gov.ru/document/3e97eaf30c5ac473d882bdb8391f62cf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2019-12-24T07:37:00Z</dcterms:created>
  <dcterms:modified xsi:type="dcterms:W3CDTF">2019-12-24T07:38:00Z</dcterms:modified>
</cp:coreProperties>
</file>