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85D" w:rsidRPr="00F4185D" w:rsidRDefault="00F4185D" w:rsidP="00F4185D">
      <w:pPr>
        <w:shd w:val="clear" w:color="auto" w:fill="FFFFFF"/>
        <w:spacing w:before="161" w:after="161" w:line="240" w:lineRule="auto"/>
        <w:ind w:left="537"/>
        <w:jc w:val="center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43"/>
          <w:szCs w:val="43"/>
          <w:lang w:eastAsia="ru-RU"/>
        </w:rPr>
      </w:pPr>
      <w:r w:rsidRPr="00F4185D">
        <w:rPr>
          <w:rFonts w:ascii="Times New Roman" w:eastAsia="Times New Roman" w:hAnsi="Times New Roman" w:cs="Times New Roman"/>
          <w:b/>
          <w:bCs/>
          <w:color w:val="22272F"/>
          <w:kern w:val="36"/>
          <w:sz w:val="43"/>
          <w:szCs w:val="43"/>
          <w:lang w:eastAsia="ru-RU"/>
        </w:rPr>
        <w:t>Приложение N 9. Пищевые продукты, которые не допускается использовать в питании детей</w:t>
      </w:r>
    </w:p>
    <w:bookmarkStart w:id="0" w:name="text"/>
    <w:bookmarkEnd w:id="0"/>
    <w:p w:rsidR="00F4185D" w:rsidRPr="00F4185D" w:rsidRDefault="00F4185D" w:rsidP="00F4185D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</w:pPr>
      <w:r w:rsidRPr="00F4185D"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  <w:fldChar w:fldCharType="begin"/>
      </w:r>
      <w:r w:rsidRPr="00F4185D"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  <w:instrText xml:space="preserve"> HYPERLINK "https://base.garant.ru/71181600/53f89421bbdaf741eb2d1ecc4ddb4c33/" \l "block_1023" </w:instrText>
      </w:r>
      <w:r w:rsidRPr="00F4185D"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  <w:fldChar w:fldCharType="separate"/>
      </w:r>
      <w:r w:rsidRPr="00F4185D">
        <w:rPr>
          <w:rFonts w:ascii="Times New Roman" w:eastAsia="Times New Roman" w:hAnsi="Times New Roman" w:cs="Times New Roman"/>
          <w:color w:val="3272C0"/>
          <w:sz w:val="34"/>
          <w:u w:val="single"/>
          <w:lang w:eastAsia="ru-RU"/>
        </w:rPr>
        <w:t>Постановлением</w:t>
      </w:r>
      <w:r w:rsidRPr="00F4185D"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  <w:fldChar w:fldCharType="end"/>
      </w:r>
      <w:r w:rsidRPr="00F4185D"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  <w:t> Главного государственного санитарного врача РФ от 27 августа 2015 г. N 41 в приложение внесены изменения</w:t>
      </w:r>
    </w:p>
    <w:p w:rsidR="00F4185D" w:rsidRPr="00F4185D" w:rsidRDefault="00F4185D" w:rsidP="00F4185D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</w:pPr>
      <w:hyperlink r:id="rId4" w:anchor="block_1900" w:history="1">
        <w:r w:rsidRPr="00F4185D">
          <w:rPr>
            <w:rFonts w:ascii="Times New Roman" w:eastAsia="Times New Roman" w:hAnsi="Times New Roman" w:cs="Times New Roman"/>
            <w:color w:val="3272C0"/>
            <w:sz w:val="34"/>
            <w:u w:val="single"/>
            <w:lang w:eastAsia="ru-RU"/>
          </w:rPr>
          <w:t>См. те</w:t>
        </w:r>
        <w:proofErr w:type="gramStart"/>
        <w:r w:rsidRPr="00F4185D">
          <w:rPr>
            <w:rFonts w:ascii="Times New Roman" w:eastAsia="Times New Roman" w:hAnsi="Times New Roman" w:cs="Times New Roman"/>
            <w:color w:val="3272C0"/>
            <w:sz w:val="34"/>
            <w:u w:val="single"/>
            <w:lang w:eastAsia="ru-RU"/>
          </w:rPr>
          <w:t>кст пр</w:t>
        </w:r>
        <w:proofErr w:type="gramEnd"/>
        <w:r w:rsidRPr="00F4185D">
          <w:rPr>
            <w:rFonts w:ascii="Times New Roman" w:eastAsia="Times New Roman" w:hAnsi="Times New Roman" w:cs="Times New Roman"/>
            <w:color w:val="3272C0"/>
            <w:sz w:val="34"/>
            <w:u w:val="single"/>
            <w:lang w:eastAsia="ru-RU"/>
          </w:rPr>
          <w:t>иложения в предыдущей редакции</w:t>
        </w:r>
      </w:hyperlink>
    </w:p>
    <w:p w:rsidR="00F4185D" w:rsidRPr="00F4185D" w:rsidRDefault="00F4185D" w:rsidP="00F4185D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</w:pPr>
      <w:r w:rsidRPr="00F4185D">
        <w:rPr>
          <w:rFonts w:ascii="Times New Roman" w:eastAsia="Times New Roman" w:hAnsi="Times New Roman" w:cs="Times New Roman"/>
          <w:b/>
          <w:bCs/>
          <w:color w:val="22272F"/>
          <w:sz w:val="34"/>
          <w:lang w:eastAsia="ru-RU"/>
        </w:rPr>
        <w:t>Приложение N 9</w:t>
      </w:r>
      <w:r w:rsidRPr="00F4185D">
        <w:rPr>
          <w:rFonts w:ascii="Times New Roman" w:eastAsia="Times New Roman" w:hAnsi="Times New Roman" w:cs="Times New Roman"/>
          <w:b/>
          <w:bCs/>
          <w:color w:val="22272F"/>
          <w:sz w:val="34"/>
          <w:szCs w:val="34"/>
          <w:lang w:eastAsia="ru-RU"/>
        </w:rPr>
        <w:br/>
      </w:r>
      <w:r w:rsidRPr="00F4185D">
        <w:rPr>
          <w:rFonts w:ascii="Times New Roman" w:eastAsia="Times New Roman" w:hAnsi="Times New Roman" w:cs="Times New Roman"/>
          <w:b/>
          <w:bCs/>
          <w:color w:val="22272F"/>
          <w:sz w:val="34"/>
          <w:lang w:eastAsia="ru-RU"/>
        </w:rPr>
        <w:t>к </w:t>
      </w:r>
      <w:proofErr w:type="spellStart"/>
      <w:r w:rsidRPr="00F4185D">
        <w:rPr>
          <w:rFonts w:ascii="Times New Roman" w:eastAsia="Times New Roman" w:hAnsi="Times New Roman" w:cs="Times New Roman"/>
          <w:b/>
          <w:bCs/>
          <w:color w:val="22272F"/>
          <w:sz w:val="34"/>
          <w:lang w:eastAsia="ru-RU"/>
        </w:rPr>
        <w:fldChar w:fldCharType="begin"/>
      </w:r>
      <w:r w:rsidRPr="00F4185D">
        <w:rPr>
          <w:rFonts w:ascii="Times New Roman" w:eastAsia="Times New Roman" w:hAnsi="Times New Roman" w:cs="Times New Roman"/>
          <w:b/>
          <w:bCs/>
          <w:color w:val="22272F"/>
          <w:sz w:val="34"/>
          <w:lang w:eastAsia="ru-RU"/>
        </w:rPr>
        <w:instrText xml:space="preserve"> HYPERLINK "https://base.garant.ru/70414724/53f89421bbdaf741eb2d1ecc4ddb4c33/" \l "block_1000" </w:instrText>
      </w:r>
      <w:r w:rsidRPr="00F4185D">
        <w:rPr>
          <w:rFonts w:ascii="Times New Roman" w:eastAsia="Times New Roman" w:hAnsi="Times New Roman" w:cs="Times New Roman"/>
          <w:b/>
          <w:bCs/>
          <w:color w:val="22272F"/>
          <w:sz w:val="34"/>
          <w:lang w:eastAsia="ru-RU"/>
        </w:rPr>
        <w:fldChar w:fldCharType="separate"/>
      </w:r>
      <w:r w:rsidRPr="00F4185D">
        <w:rPr>
          <w:rFonts w:ascii="Times New Roman" w:eastAsia="Times New Roman" w:hAnsi="Times New Roman" w:cs="Times New Roman"/>
          <w:b/>
          <w:bCs/>
          <w:color w:val="3272C0"/>
          <w:sz w:val="34"/>
          <w:u w:val="single"/>
          <w:lang w:eastAsia="ru-RU"/>
        </w:rPr>
        <w:t>СанПиН</w:t>
      </w:r>
      <w:proofErr w:type="spellEnd"/>
      <w:r w:rsidRPr="00F4185D">
        <w:rPr>
          <w:rFonts w:ascii="Times New Roman" w:eastAsia="Times New Roman" w:hAnsi="Times New Roman" w:cs="Times New Roman"/>
          <w:b/>
          <w:bCs/>
          <w:color w:val="3272C0"/>
          <w:sz w:val="34"/>
          <w:u w:val="single"/>
          <w:lang w:eastAsia="ru-RU"/>
        </w:rPr>
        <w:t xml:space="preserve"> 2.4.1.3049-13</w:t>
      </w:r>
      <w:r w:rsidRPr="00F4185D">
        <w:rPr>
          <w:rFonts w:ascii="Times New Roman" w:eastAsia="Times New Roman" w:hAnsi="Times New Roman" w:cs="Times New Roman"/>
          <w:b/>
          <w:bCs/>
          <w:color w:val="22272F"/>
          <w:sz w:val="34"/>
          <w:lang w:eastAsia="ru-RU"/>
        </w:rPr>
        <w:fldChar w:fldCharType="end"/>
      </w:r>
    </w:p>
    <w:p w:rsidR="00F4185D" w:rsidRPr="00F4185D" w:rsidRDefault="00F4185D" w:rsidP="00F418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F4185D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</w:t>
      </w:r>
    </w:p>
    <w:p w:rsidR="00F4185D" w:rsidRPr="00F4185D" w:rsidRDefault="00F4185D" w:rsidP="00F4185D">
      <w:pPr>
        <w:shd w:val="clear" w:color="auto" w:fill="FFFFFF"/>
        <w:spacing w:after="43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43"/>
          <w:szCs w:val="43"/>
          <w:lang w:eastAsia="ru-RU"/>
        </w:rPr>
      </w:pPr>
      <w:r w:rsidRPr="00F4185D">
        <w:rPr>
          <w:rFonts w:ascii="Times New Roman" w:eastAsia="Times New Roman" w:hAnsi="Times New Roman" w:cs="Times New Roman"/>
          <w:b/>
          <w:bCs/>
          <w:color w:val="22272F"/>
          <w:sz w:val="43"/>
          <w:szCs w:val="43"/>
          <w:lang w:eastAsia="ru-RU"/>
        </w:rPr>
        <w:t>Пищевые продукты, которые не допускается использовать в питании детей:</w:t>
      </w:r>
    </w:p>
    <w:p w:rsidR="00F4185D" w:rsidRPr="00F4185D" w:rsidRDefault="00F4185D" w:rsidP="00F4185D">
      <w:pPr>
        <w:pBdr>
          <w:bottom w:val="dotted" w:sz="8" w:space="0" w:color="3272C0"/>
        </w:pBdr>
        <w:shd w:val="clear" w:color="auto" w:fill="FFFFFF"/>
        <w:spacing w:after="430" w:line="240" w:lineRule="auto"/>
        <w:outlineLvl w:val="3"/>
        <w:rPr>
          <w:rFonts w:ascii="Times New Roman" w:eastAsia="Times New Roman" w:hAnsi="Times New Roman" w:cs="Times New Roman"/>
          <w:b/>
          <w:bCs/>
          <w:color w:val="3272C0"/>
          <w:sz w:val="34"/>
          <w:szCs w:val="34"/>
          <w:lang w:eastAsia="ru-RU"/>
        </w:rPr>
      </w:pPr>
      <w:r w:rsidRPr="00F4185D">
        <w:rPr>
          <w:rFonts w:ascii="Times New Roman" w:eastAsia="Times New Roman" w:hAnsi="Times New Roman" w:cs="Times New Roman"/>
          <w:b/>
          <w:bCs/>
          <w:color w:val="3272C0"/>
          <w:sz w:val="34"/>
          <w:szCs w:val="34"/>
          <w:lang w:eastAsia="ru-RU"/>
        </w:rPr>
        <w:t xml:space="preserve">С изменениями и дополнениями </w:t>
      </w:r>
      <w:proofErr w:type="gramStart"/>
      <w:r w:rsidRPr="00F4185D">
        <w:rPr>
          <w:rFonts w:ascii="Times New Roman" w:eastAsia="Times New Roman" w:hAnsi="Times New Roman" w:cs="Times New Roman"/>
          <w:b/>
          <w:bCs/>
          <w:color w:val="3272C0"/>
          <w:sz w:val="34"/>
          <w:szCs w:val="34"/>
          <w:lang w:eastAsia="ru-RU"/>
        </w:rPr>
        <w:t>от</w:t>
      </w:r>
      <w:proofErr w:type="gramEnd"/>
      <w:r w:rsidRPr="00F4185D">
        <w:rPr>
          <w:rFonts w:ascii="Times New Roman" w:eastAsia="Times New Roman" w:hAnsi="Times New Roman" w:cs="Times New Roman"/>
          <w:b/>
          <w:bCs/>
          <w:color w:val="3272C0"/>
          <w:sz w:val="34"/>
          <w:szCs w:val="34"/>
          <w:lang w:eastAsia="ru-RU"/>
        </w:rPr>
        <w:t>:</w:t>
      </w:r>
    </w:p>
    <w:p w:rsidR="00F4185D" w:rsidRPr="00F4185D" w:rsidRDefault="00F4185D" w:rsidP="00F418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</w:pPr>
      <w:r w:rsidRPr="00F4185D"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  <w:t>27 августа 2015 г.</w:t>
      </w:r>
    </w:p>
    <w:p w:rsidR="00F4185D" w:rsidRPr="00F4185D" w:rsidRDefault="00F4185D" w:rsidP="00F418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F4185D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</w:t>
      </w:r>
    </w:p>
    <w:p w:rsidR="00F4185D" w:rsidRPr="00F4185D" w:rsidRDefault="00F4185D" w:rsidP="00F4185D">
      <w:pPr>
        <w:shd w:val="clear" w:color="auto" w:fill="FFFFFF"/>
        <w:spacing w:after="430" w:line="240" w:lineRule="auto"/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</w:pPr>
      <w:r w:rsidRPr="00F4185D"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  <w:t>Мясо и мясопродукты:</w:t>
      </w:r>
    </w:p>
    <w:p w:rsidR="00F4185D" w:rsidRPr="00F4185D" w:rsidRDefault="00F4185D" w:rsidP="00F4185D">
      <w:pPr>
        <w:shd w:val="clear" w:color="auto" w:fill="FFFFFF"/>
        <w:spacing w:after="430" w:line="240" w:lineRule="auto"/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</w:pPr>
      <w:r w:rsidRPr="00F4185D"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  <w:t>- мясо диких животных;</w:t>
      </w:r>
    </w:p>
    <w:p w:rsidR="00F4185D" w:rsidRPr="00F4185D" w:rsidRDefault="00F4185D" w:rsidP="00F4185D">
      <w:pPr>
        <w:shd w:val="clear" w:color="auto" w:fill="FFFFFF"/>
        <w:spacing w:after="430" w:line="240" w:lineRule="auto"/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</w:pPr>
      <w:r w:rsidRPr="00F4185D"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  <w:t>- коллагенсодержащее сырье из мяса птицы;</w:t>
      </w:r>
    </w:p>
    <w:p w:rsidR="00F4185D" w:rsidRPr="00F4185D" w:rsidRDefault="00F4185D" w:rsidP="00F4185D">
      <w:pPr>
        <w:shd w:val="clear" w:color="auto" w:fill="FFFFFF"/>
        <w:spacing w:after="430" w:line="240" w:lineRule="auto"/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</w:pPr>
      <w:r w:rsidRPr="00F4185D"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  <w:t>- мясо третьей и четвертой категории;</w:t>
      </w:r>
    </w:p>
    <w:p w:rsidR="00F4185D" w:rsidRPr="00F4185D" w:rsidRDefault="00F4185D" w:rsidP="00F4185D">
      <w:pPr>
        <w:shd w:val="clear" w:color="auto" w:fill="FFFFFF"/>
        <w:spacing w:after="430" w:line="240" w:lineRule="auto"/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</w:pPr>
      <w:r w:rsidRPr="00F4185D"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  <w:t>- мясо с массовой долей костей, жировой и соединительной ткани свыше 20%;</w:t>
      </w:r>
    </w:p>
    <w:p w:rsidR="00F4185D" w:rsidRPr="00F4185D" w:rsidRDefault="00F4185D" w:rsidP="00F4185D">
      <w:pPr>
        <w:shd w:val="clear" w:color="auto" w:fill="FFFFFF"/>
        <w:spacing w:after="430" w:line="240" w:lineRule="auto"/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</w:pPr>
      <w:r w:rsidRPr="00F4185D"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  <w:t>- субпродукты, кроме печени, языка, сердца;</w:t>
      </w:r>
    </w:p>
    <w:p w:rsidR="00F4185D" w:rsidRPr="00F4185D" w:rsidRDefault="00F4185D" w:rsidP="00F4185D">
      <w:pPr>
        <w:shd w:val="clear" w:color="auto" w:fill="FFFFFF"/>
        <w:spacing w:after="430" w:line="240" w:lineRule="auto"/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</w:pPr>
      <w:r w:rsidRPr="00F4185D"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  <w:t>- кровяные и ливерные колбасы;</w:t>
      </w:r>
    </w:p>
    <w:p w:rsidR="00F4185D" w:rsidRPr="00F4185D" w:rsidRDefault="00F4185D" w:rsidP="00F4185D">
      <w:pPr>
        <w:shd w:val="clear" w:color="auto" w:fill="FFFFFF"/>
        <w:spacing w:after="430" w:line="240" w:lineRule="auto"/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</w:pPr>
      <w:r w:rsidRPr="00F4185D"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  <w:t>- непотрошеная птица;</w:t>
      </w:r>
    </w:p>
    <w:p w:rsidR="00F4185D" w:rsidRPr="00F4185D" w:rsidRDefault="00F4185D" w:rsidP="00F4185D">
      <w:pPr>
        <w:shd w:val="clear" w:color="auto" w:fill="FFFFFF"/>
        <w:spacing w:after="430" w:line="240" w:lineRule="auto"/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</w:pPr>
      <w:r w:rsidRPr="00F4185D"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  <w:lastRenderedPageBreak/>
        <w:t>- мясо водоплавающих птиц.</w:t>
      </w:r>
    </w:p>
    <w:p w:rsidR="00F4185D" w:rsidRPr="00F4185D" w:rsidRDefault="00F4185D" w:rsidP="00F4185D">
      <w:pPr>
        <w:shd w:val="clear" w:color="auto" w:fill="FFFFFF"/>
        <w:spacing w:after="430" w:line="240" w:lineRule="auto"/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</w:pPr>
      <w:r w:rsidRPr="00F4185D"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  <w:t>Блюда, изготовленные из мяса, птицы, рыбы:</w:t>
      </w:r>
    </w:p>
    <w:p w:rsidR="00F4185D" w:rsidRPr="00F4185D" w:rsidRDefault="00F4185D" w:rsidP="00F4185D">
      <w:pPr>
        <w:shd w:val="clear" w:color="auto" w:fill="FFFFFF"/>
        <w:spacing w:after="430" w:line="240" w:lineRule="auto"/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</w:pPr>
      <w:r w:rsidRPr="00F4185D"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  <w:t xml:space="preserve">- зельцы, изделия из мясной </w:t>
      </w:r>
      <w:proofErr w:type="spellStart"/>
      <w:r w:rsidRPr="00F4185D"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  <w:t>обрези</w:t>
      </w:r>
      <w:proofErr w:type="spellEnd"/>
      <w:r w:rsidRPr="00F4185D"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  <w:t>, диафрагмы; рулеты из мякоти голов;</w:t>
      </w:r>
    </w:p>
    <w:p w:rsidR="00F4185D" w:rsidRPr="00F4185D" w:rsidRDefault="00F4185D" w:rsidP="00F4185D">
      <w:pPr>
        <w:shd w:val="clear" w:color="auto" w:fill="FFFFFF"/>
        <w:spacing w:after="430" w:line="240" w:lineRule="auto"/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</w:pPr>
      <w:r w:rsidRPr="00F4185D"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  <w:t>- блюда, не прошедшие тепловую обработку, кроме соленой рыбы (сельдь, семга, форель).</w:t>
      </w:r>
    </w:p>
    <w:p w:rsidR="00F4185D" w:rsidRPr="00F4185D" w:rsidRDefault="00F4185D" w:rsidP="00F4185D">
      <w:pPr>
        <w:shd w:val="clear" w:color="auto" w:fill="FFFFFF"/>
        <w:spacing w:after="430" w:line="240" w:lineRule="auto"/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</w:pPr>
      <w:r w:rsidRPr="00F4185D"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  <w:t>Консервы:</w:t>
      </w:r>
    </w:p>
    <w:p w:rsidR="00F4185D" w:rsidRPr="00F4185D" w:rsidRDefault="00F4185D" w:rsidP="00F4185D">
      <w:pPr>
        <w:shd w:val="clear" w:color="auto" w:fill="FFFFFF"/>
        <w:spacing w:after="430" w:line="240" w:lineRule="auto"/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</w:pPr>
      <w:r w:rsidRPr="00F4185D"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  <w:t xml:space="preserve">- консервы с нарушением герметичности банок, </w:t>
      </w:r>
      <w:proofErr w:type="spellStart"/>
      <w:r w:rsidRPr="00F4185D"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  <w:t>бомбажные</w:t>
      </w:r>
      <w:proofErr w:type="spellEnd"/>
      <w:r w:rsidRPr="00F4185D"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  <w:t>, "</w:t>
      </w:r>
      <w:proofErr w:type="spellStart"/>
      <w:r w:rsidRPr="00F4185D"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  <w:t>хлопуши</w:t>
      </w:r>
      <w:proofErr w:type="spellEnd"/>
      <w:r w:rsidRPr="00F4185D"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  <w:t>", банки с ржавчиной, деформированные, без этикеток.</w:t>
      </w:r>
    </w:p>
    <w:p w:rsidR="00F4185D" w:rsidRPr="00F4185D" w:rsidRDefault="00F4185D" w:rsidP="00F4185D">
      <w:pPr>
        <w:shd w:val="clear" w:color="auto" w:fill="FFFFFF"/>
        <w:spacing w:after="430" w:line="240" w:lineRule="auto"/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</w:pPr>
      <w:r w:rsidRPr="00F4185D"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  <w:t>Пищевые жиры:</w:t>
      </w:r>
    </w:p>
    <w:p w:rsidR="00F4185D" w:rsidRPr="00F4185D" w:rsidRDefault="00F4185D" w:rsidP="00F4185D">
      <w:pPr>
        <w:shd w:val="clear" w:color="auto" w:fill="FFFFFF"/>
        <w:spacing w:after="430" w:line="240" w:lineRule="auto"/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</w:pPr>
      <w:r w:rsidRPr="00F4185D"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  <w:t xml:space="preserve">- кулинарные жиры, свиное или баранье сало, маргарин (маргарин допускается только для выпечки) и другие </w:t>
      </w:r>
      <w:proofErr w:type="spellStart"/>
      <w:r w:rsidRPr="00F4185D"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  <w:t>гидрогенизированные</w:t>
      </w:r>
      <w:proofErr w:type="spellEnd"/>
      <w:r w:rsidRPr="00F4185D"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  <w:t xml:space="preserve"> жиры;</w:t>
      </w:r>
    </w:p>
    <w:p w:rsidR="00F4185D" w:rsidRPr="00F4185D" w:rsidRDefault="00F4185D" w:rsidP="00F4185D">
      <w:pPr>
        <w:shd w:val="clear" w:color="auto" w:fill="FFFFFF"/>
        <w:spacing w:after="430" w:line="240" w:lineRule="auto"/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</w:pPr>
      <w:r w:rsidRPr="00F4185D"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  <w:t>- сливочное масло жирностью ниже 72%;</w:t>
      </w:r>
    </w:p>
    <w:p w:rsidR="00F4185D" w:rsidRPr="00F4185D" w:rsidRDefault="00F4185D" w:rsidP="00F4185D">
      <w:pPr>
        <w:shd w:val="clear" w:color="auto" w:fill="FFFFFF"/>
        <w:spacing w:after="430" w:line="240" w:lineRule="auto"/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</w:pPr>
      <w:r w:rsidRPr="00F4185D"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  <w:t>- жареные в жире (во фритюре) пищевые продукты и кулинарные изделия, чипсы.</w:t>
      </w:r>
    </w:p>
    <w:p w:rsidR="00F4185D" w:rsidRPr="00F4185D" w:rsidRDefault="00F4185D" w:rsidP="00F4185D">
      <w:pPr>
        <w:shd w:val="clear" w:color="auto" w:fill="FFFFFF"/>
        <w:spacing w:after="430" w:line="240" w:lineRule="auto"/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</w:pPr>
      <w:r w:rsidRPr="00F4185D"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  <w:t>Молоко и молочные продукты:</w:t>
      </w:r>
    </w:p>
    <w:p w:rsidR="00F4185D" w:rsidRPr="00F4185D" w:rsidRDefault="00F4185D" w:rsidP="00F4185D">
      <w:pPr>
        <w:shd w:val="clear" w:color="auto" w:fill="FFFFFF"/>
        <w:spacing w:after="430" w:line="240" w:lineRule="auto"/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</w:pPr>
      <w:r w:rsidRPr="00F4185D"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  <w:t>- молоко и молочные продукты из хозяйств, неблагополучных по заболеваемости сельскохозяйственных животных,</w:t>
      </w:r>
    </w:p>
    <w:p w:rsidR="00F4185D" w:rsidRPr="00F4185D" w:rsidRDefault="00F4185D" w:rsidP="00F4185D">
      <w:pPr>
        <w:shd w:val="clear" w:color="auto" w:fill="FFFFFF"/>
        <w:spacing w:after="430" w:line="240" w:lineRule="auto"/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</w:pPr>
      <w:r w:rsidRPr="00F4185D"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  <w:t>- молоко, не прошедшее пастеризацию;</w:t>
      </w:r>
    </w:p>
    <w:p w:rsidR="00F4185D" w:rsidRPr="00F4185D" w:rsidRDefault="00F4185D" w:rsidP="00F4185D">
      <w:pPr>
        <w:shd w:val="clear" w:color="auto" w:fill="FFFFFF"/>
        <w:spacing w:after="430" w:line="240" w:lineRule="auto"/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</w:pPr>
      <w:r w:rsidRPr="00F4185D"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  <w:lastRenderedPageBreak/>
        <w:t>- молочные продукты, творожные сырки с использованием растительных жиров;</w:t>
      </w:r>
    </w:p>
    <w:p w:rsidR="00F4185D" w:rsidRPr="00F4185D" w:rsidRDefault="00F4185D" w:rsidP="00F4185D">
      <w:pPr>
        <w:shd w:val="clear" w:color="auto" w:fill="FFFFFF"/>
        <w:spacing w:after="430" w:line="240" w:lineRule="auto"/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</w:pPr>
      <w:r w:rsidRPr="00F4185D"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  <w:t>- мороженое (на основе растительных жиров);</w:t>
      </w:r>
    </w:p>
    <w:p w:rsidR="00F4185D" w:rsidRPr="00F4185D" w:rsidRDefault="00F4185D" w:rsidP="00F4185D">
      <w:pPr>
        <w:shd w:val="clear" w:color="auto" w:fill="FFFFFF"/>
        <w:spacing w:after="430" w:line="240" w:lineRule="auto"/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</w:pPr>
      <w:r w:rsidRPr="00F4185D"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  <w:t xml:space="preserve">- творог из </w:t>
      </w:r>
      <w:proofErr w:type="spellStart"/>
      <w:r w:rsidRPr="00F4185D"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  <w:t>непастеризованного</w:t>
      </w:r>
      <w:proofErr w:type="spellEnd"/>
      <w:r w:rsidRPr="00F4185D"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  <w:t xml:space="preserve"> молока;</w:t>
      </w:r>
    </w:p>
    <w:p w:rsidR="00F4185D" w:rsidRPr="00F4185D" w:rsidRDefault="00F4185D" w:rsidP="00F4185D">
      <w:pPr>
        <w:shd w:val="clear" w:color="auto" w:fill="FFFFFF"/>
        <w:spacing w:after="430" w:line="240" w:lineRule="auto"/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</w:pPr>
      <w:r w:rsidRPr="00F4185D"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  <w:t>- фляжная сметана без термической обработки;</w:t>
      </w:r>
    </w:p>
    <w:p w:rsidR="00F4185D" w:rsidRPr="00F4185D" w:rsidRDefault="00F4185D" w:rsidP="00F4185D">
      <w:pPr>
        <w:shd w:val="clear" w:color="auto" w:fill="FFFFFF"/>
        <w:spacing w:after="430" w:line="240" w:lineRule="auto"/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</w:pPr>
      <w:r w:rsidRPr="00F4185D"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  <w:t>- простокваша "</w:t>
      </w:r>
      <w:proofErr w:type="spellStart"/>
      <w:r w:rsidRPr="00F4185D"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  <w:t>самоквас</w:t>
      </w:r>
      <w:proofErr w:type="spellEnd"/>
      <w:r w:rsidRPr="00F4185D"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  <w:t>";</w:t>
      </w:r>
    </w:p>
    <w:p w:rsidR="00F4185D" w:rsidRPr="00F4185D" w:rsidRDefault="00F4185D" w:rsidP="00F4185D">
      <w:pPr>
        <w:shd w:val="clear" w:color="auto" w:fill="FFFFFF"/>
        <w:spacing w:after="430" w:line="240" w:lineRule="auto"/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</w:pPr>
      <w:r w:rsidRPr="00F4185D"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  <w:t>Яйца:</w:t>
      </w:r>
    </w:p>
    <w:p w:rsidR="00F4185D" w:rsidRPr="00F4185D" w:rsidRDefault="00F4185D" w:rsidP="00F4185D">
      <w:pPr>
        <w:shd w:val="clear" w:color="auto" w:fill="FFFFFF"/>
        <w:spacing w:after="430" w:line="240" w:lineRule="auto"/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</w:pPr>
      <w:r w:rsidRPr="00F4185D"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  <w:t>- яйца водоплавающих птиц;</w:t>
      </w:r>
    </w:p>
    <w:p w:rsidR="00F4185D" w:rsidRPr="00F4185D" w:rsidRDefault="00F4185D" w:rsidP="00F4185D">
      <w:pPr>
        <w:shd w:val="clear" w:color="auto" w:fill="FFFFFF"/>
        <w:spacing w:after="430" w:line="240" w:lineRule="auto"/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</w:pPr>
      <w:r w:rsidRPr="00F4185D"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  <w:t>- яйца с загрязненной скорлупой, с насечкой, "тек", "бой";</w:t>
      </w:r>
    </w:p>
    <w:p w:rsidR="00F4185D" w:rsidRPr="00F4185D" w:rsidRDefault="00F4185D" w:rsidP="00F4185D">
      <w:pPr>
        <w:shd w:val="clear" w:color="auto" w:fill="FFFFFF"/>
        <w:spacing w:after="430" w:line="240" w:lineRule="auto"/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</w:pPr>
      <w:r w:rsidRPr="00F4185D"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  <w:t>- яйца из хозяйств, неблагополучных по сальмонеллезам;</w:t>
      </w:r>
    </w:p>
    <w:p w:rsidR="00F4185D" w:rsidRPr="00F4185D" w:rsidRDefault="00F4185D" w:rsidP="00F4185D">
      <w:pPr>
        <w:shd w:val="clear" w:color="auto" w:fill="FFFFFF"/>
        <w:spacing w:after="430" w:line="240" w:lineRule="auto"/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</w:pPr>
      <w:r w:rsidRPr="00F4185D"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  <w:t>Кондитерские изделия:</w:t>
      </w:r>
    </w:p>
    <w:p w:rsidR="00F4185D" w:rsidRPr="00F4185D" w:rsidRDefault="00F4185D" w:rsidP="00F4185D">
      <w:pPr>
        <w:shd w:val="clear" w:color="auto" w:fill="FFFFFF"/>
        <w:spacing w:after="430" w:line="240" w:lineRule="auto"/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</w:pPr>
      <w:r w:rsidRPr="00F4185D"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  <w:t>- кремовые кондитерские изделия (пирожные и торты) и кремы.</w:t>
      </w:r>
    </w:p>
    <w:p w:rsidR="00F4185D" w:rsidRPr="00F4185D" w:rsidRDefault="00F4185D" w:rsidP="00F4185D">
      <w:pPr>
        <w:shd w:val="clear" w:color="auto" w:fill="FFFFFF"/>
        <w:spacing w:after="430" w:line="240" w:lineRule="auto"/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</w:pPr>
      <w:r w:rsidRPr="00F4185D"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  <w:t>Прочие продукты и блюда:</w:t>
      </w:r>
    </w:p>
    <w:p w:rsidR="00F4185D" w:rsidRPr="00F4185D" w:rsidRDefault="00F4185D" w:rsidP="00F4185D">
      <w:pPr>
        <w:shd w:val="clear" w:color="auto" w:fill="FFFFFF"/>
        <w:spacing w:after="430" w:line="240" w:lineRule="auto"/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</w:pPr>
      <w:r w:rsidRPr="00F4185D"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  <w:t>- любые пищевые продукты домашнего (не промышленного) изготовления, а также принесенные из дома (в том числе при организации праздничных мероприятий, праздновании дней рождения и т.п.);</w:t>
      </w:r>
    </w:p>
    <w:p w:rsidR="00F4185D" w:rsidRPr="00F4185D" w:rsidRDefault="00F4185D" w:rsidP="00F4185D">
      <w:pPr>
        <w:shd w:val="clear" w:color="auto" w:fill="FFFFFF"/>
        <w:spacing w:after="430" w:line="240" w:lineRule="auto"/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</w:pPr>
      <w:r w:rsidRPr="00F4185D"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  <w:t>- первые и вторые блюда на основе сухих пищевых концентратов быстрого приготовления;</w:t>
      </w:r>
    </w:p>
    <w:p w:rsidR="00F4185D" w:rsidRPr="00F4185D" w:rsidRDefault="00F4185D" w:rsidP="00F4185D">
      <w:pPr>
        <w:shd w:val="clear" w:color="auto" w:fill="FFFFFF"/>
        <w:spacing w:after="430" w:line="240" w:lineRule="auto"/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</w:pPr>
      <w:r w:rsidRPr="00F4185D"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  <w:lastRenderedPageBreak/>
        <w:t>- крупы, мука, сухофрукты и другие продукты, загрязненные различными примесями или зараженные амбарными вредителями;</w:t>
      </w:r>
    </w:p>
    <w:p w:rsidR="00F4185D" w:rsidRPr="00F4185D" w:rsidRDefault="00F4185D" w:rsidP="00F4185D">
      <w:pPr>
        <w:shd w:val="clear" w:color="auto" w:fill="FFFFFF"/>
        <w:spacing w:after="430" w:line="240" w:lineRule="auto"/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</w:pPr>
      <w:r w:rsidRPr="00F4185D"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  <w:t>- грибы и кулинарные изделия, из них приготовленные;</w:t>
      </w:r>
    </w:p>
    <w:p w:rsidR="00F4185D" w:rsidRPr="00F4185D" w:rsidRDefault="00F4185D" w:rsidP="00F4185D">
      <w:pPr>
        <w:shd w:val="clear" w:color="auto" w:fill="FFFFFF"/>
        <w:spacing w:after="430" w:line="240" w:lineRule="auto"/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</w:pPr>
      <w:r w:rsidRPr="00F4185D"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  <w:t>- квас, газированные напитки;</w:t>
      </w:r>
    </w:p>
    <w:p w:rsidR="00F4185D" w:rsidRPr="00F4185D" w:rsidRDefault="00F4185D" w:rsidP="00F4185D">
      <w:pPr>
        <w:shd w:val="clear" w:color="auto" w:fill="FFFFFF"/>
        <w:spacing w:after="430" w:line="240" w:lineRule="auto"/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</w:pPr>
      <w:r w:rsidRPr="00F4185D"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  <w:t>- уксус, горчица, хрен, перец острый и другие острые приправы и содержащие их пищевые продукты, включая острые соусы, кетчупы, майонезы и майонезные соусы;</w:t>
      </w:r>
    </w:p>
    <w:p w:rsidR="00F4185D" w:rsidRPr="00F4185D" w:rsidRDefault="00F4185D" w:rsidP="00F4185D">
      <w:pPr>
        <w:shd w:val="clear" w:color="auto" w:fill="FFFFFF"/>
        <w:spacing w:after="430" w:line="240" w:lineRule="auto"/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</w:pPr>
      <w:r w:rsidRPr="00F4185D"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  <w:t>- маринованные овощи и фрукты (огурцы, томаты, сливы, яблоки) с применением уксуса, не прошедшие перед выдачей термическую обработку;</w:t>
      </w:r>
    </w:p>
    <w:p w:rsidR="00F4185D" w:rsidRPr="00F4185D" w:rsidRDefault="00F4185D" w:rsidP="00F4185D">
      <w:pPr>
        <w:shd w:val="clear" w:color="auto" w:fill="FFFFFF"/>
        <w:spacing w:after="430" w:line="240" w:lineRule="auto"/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</w:pPr>
      <w:r w:rsidRPr="00F4185D"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  <w:t>- кофе натуральный;</w:t>
      </w:r>
    </w:p>
    <w:p w:rsidR="00F4185D" w:rsidRPr="00F4185D" w:rsidRDefault="00F4185D" w:rsidP="00F4185D">
      <w:pPr>
        <w:shd w:val="clear" w:color="auto" w:fill="FFFFFF"/>
        <w:spacing w:after="430" w:line="240" w:lineRule="auto"/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</w:pPr>
      <w:r w:rsidRPr="00F4185D"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  <w:t>- ядра абрикосовой косточки, арахиса;</w:t>
      </w:r>
    </w:p>
    <w:p w:rsidR="00F4185D" w:rsidRPr="00F4185D" w:rsidRDefault="00F4185D" w:rsidP="00F4185D">
      <w:pPr>
        <w:shd w:val="clear" w:color="auto" w:fill="FFFFFF"/>
        <w:spacing w:after="430" w:line="240" w:lineRule="auto"/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</w:pPr>
      <w:r w:rsidRPr="00F4185D"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  <w:t>- карамель, в том числе леденцовая;</w:t>
      </w:r>
    </w:p>
    <w:p w:rsidR="00F4185D" w:rsidRPr="00F4185D" w:rsidRDefault="00F4185D" w:rsidP="00F4185D">
      <w:pPr>
        <w:shd w:val="clear" w:color="auto" w:fill="FFFFFF"/>
        <w:spacing w:after="430" w:line="240" w:lineRule="auto"/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</w:pPr>
      <w:r w:rsidRPr="00F4185D"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  <w:t>- продукты, в том числе кондитерские изделия, содержащие алкоголь; кумыс и другие кисломолочные продукты с содержанием этанола (более 0,5%).</w:t>
      </w:r>
    </w:p>
    <w:p w:rsidR="00F4185D" w:rsidRPr="00F4185D" w:rsidRDefault="00F4185D" w:rsidP="00F418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F4185D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</w:t>
      </w:r>
    </w:p>
    <w:p w:rsidR="005822F6" w:rsidRDefault="005822F6"/>
    <w:sectPr w:rsidR="005822F6" w:rsidSect="00582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4185D"/>
    <w:rsid w:val="005822F6"/>
    <w:rsid w:val="00F41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2F6"/>
  </w:style>
  <w:style w:type="paragraph" w:styleId="1">
    <w:name w:val="heading 1"/>
    <w:basedOn w:val="a"/>
    <w:link w:val="10"/>
    <w:uiPriority w:val="9"/>
    <w:qFormat/>
    <w:rsid w:val="00F418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F4185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8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418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F41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F41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4185D"/>
    <w:rPr>
      <w:color w:val="0000FF"/>
      <w:u w:val="single"/>
    </w:rPr>
  </w:style>
  <w:style w:type="character" w:customStyle="1" w:styleId="s10">
    <w:name w:val="s_10"/>
    <w:basedOn w:val="a0"/>
    <w:rsid w:val="00F4185D"/>
  </w:style>
  <w:style w:type="paragraph" w:styleId="a4">
    <w:name w:val="Normal (Web)"/>
    <w:basedOn w:val="a"/>
    <w:uiPriority w:val="99"/>
    <w:semiHidden/>
    <w:unhideWhenUsed/>
    <w:rsid w:val="00F41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F41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F41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1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7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4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700377">
                      <w:marLeft w:val="0"/>
                      <w:marRight w:val="0"/>
                      <w:marTop w:val="0"/>
                      <w:marBottom w:val="4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se.garant.ru/57403165/c192d36be52d1b8c5e7a8719c66c01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487</Words>
  <Characters>2781</Characters>
  <Application>Microsoft Office Word</Application>
  <DocSecurity>0</DocSecurity>
  <Lines>23</Lines>
  <Paragraphs>6</Paragraphs>
  <ScaleCrop>false</ScaleCrop>
  <Company/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2020-05-09T13:38:00Z</dcterms:created>
  <dcterms:modified xsi:type="dcterms:W3CDTF">2020-05-09T13:38:00Z</dcterms:modified>
</cp:coreProperties>
</file>