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435" w:rsidRPr="00B46435" w:rsidRDefault="00FD6E4D" w:rsidP="00B46435">
      <w:pPr>
        <w:rPr>
          <w:rFonts w:ascii="Times New Roman" w:hAnsi="Times New Roman" w:cs="Times New Roman"/>
          <w:b/>
          <w:color w:val="FF0000"/>
          <w:sz w:val="40"/>
          <w:szCs w:val="40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B729D27" wp14:editId="0703B29E">
            <wp:simplePos x="0" y="0"/>
            <wp:positionH relativeFrom="column">
              <wp:posOffset>-1079799</wp:posOffset>
            </wp:positionH>
            <wp:positionV relativeFrom="paragraph">
              <wp:posOffset>-689064</wp:posOffset>
            </wp:positionV>
            <wp:extent cx="7613626" cy="10763250"/>
            <wp:effectExtent l="0" t="0" r="6985" b="0"/>
            <wp:wrapNone/>
            <wp:docPr id="1" name="Рисунок 1" descr="https://image.jimcdn.com/app/cms/image/transf/none/path/sbb2ebb96a5510213/backgroundarea/ia9d5c35818a7ff43/version/1479909957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mage.jimcdn.com/app/cms/image/transf/none/path/sbb2ebb96a5510213/backgroundarea/ia9d5c35818a7ff43/version/1479909957/imag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3626" cy="1076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2CCB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  </w:t>
      </w:r>
      <w:r w:rsidR="00B46435">
        <w:rPr>
          <w:rFonts w:ascii="Times New Roman" w:hAnsi="Times New Roman" w:cs="Times New Roman"/>
          <w:b/>
          <w:color w:val="FF0000"/>
          <w:sz w:val="40"/>
          <w:szCs w:val="40"/>
        </w:rPr>
        <w:t xml:space="preserve">  </w:t>
      </w:r>
      <w:r w:rsidR="00B46435" w:rsidRPr="00B46435">
        <w:rPr>
          <w:rFonts w:ascii="Times New Roman" w:hAnsi="Times New Roman" w:cs="Times New Roman"/>
          <w:b/>
          <w:color w:val="FF0000"/>
          <w:sz w:val="40"/>
          <w:szCs w:val="40"/>
        </w:rPr>
        <w:t>Министерство образования и науки РД.</w:t>
      </w:r>
    </w:p>
    <w:p w:rsidR="00B46435" w:rsidRDefault="00B46435" w:rsidP="00B46435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:rsidR="00B46435" w:rsidRDefault="00B46435" w:rsidP="00B46435">
      <w:pPr>
        <w:rPr>
          <w:rFonts w:ascii="Times New Roman" w:hAnsi="Times New Roman" w:cs="Times New Roman"/>
          <w:b/>
          <w:sz w:val="56"/>
          <w:szCs w:val="56"/>
        </w:rPr>
      </w:pPr>
    </w:p>
    <w:p w:rsidR="00032CCB" w:rsidRDefault="00B46435" w:rsidP="00032CCB">
      <w:pPr>
        <w:rPr>
          <w:rFonts w:ascii="Arial Black" w:hAnsi="Arial Black" w:cs="Times New Roman"/>
          <w:b/>
          <w:color w:val="7030A0"/>
          <w:sz w:val="52"/>
          <w:szCs w:val="52"/>
        </w:rPr>
      </w:pPr>
      <w:r w:rsidRPr="00FD6E4D">
        <w:rPr>
          <w:rFonts w:ascii="Arial Black" w:hAnsi="Arial Black" w:cs="Times New Roman"/>
          <w:b/>
          <w:color w:val="7030A0"/>
          <w:sz w:val="52"/>
          <w:szCs w:val="52"/>
        </w:rPr>
        <w:t>Перспективный план работы</w:t>
      </w:r>
    </w:p>
    <w:p w:rsidR="00032CCB" w:rsidRDefault="00B46435" w:rsidP="00FD6E4D">
      <w:pPr>
        <w:rPr>
          <w:rFonts w:ascii="Arial Black" w:hAnsi="Arial Black" w:cs="Times New Roman"/>
          <w:color w:val="7030A0"/>
          <w:sz w:val="52"/>
          <w:szCs w:val="52"/>
        </w:rPr>
      </w:pPr>
      <w:r w:rsidRPr="00FD6E4D">
        <w:rPr>
          <w:rFonts w:ascii="Arial Black" w:hAnsi="Arial Black" w:cs="Times New Roman"/>
          <w:b/>
          <w:color w:val="7030A0"/>
          <w:sz w:val="52"/>
          <w:szCs w:val="52"/>
        </w:rPr>
        <w:t>на летний оздоровительный период</w:t>
      </w:r>
      <w:r w:rsidR="00032CCB">
        <w:rPr>
          <w:rFonts w:ascii="Arial Black" w:hAnsi="Arial Black" w:cs="Times New Roman"/>
          <w:b/>
          <w:color w:val="7030A0"/>
          <w:sz w:val="52"/>
          <w:szCs w:val="52"/>
        </w:rPr>
        <w:t xml:space="preserve">  </w:t>
      </w:r>
      <w:r w:rsidR="00FD6E4D" w:rsidRPr="00FD6E4D">
        <w:rPr>
          <w:rFonts w:ascii="Arial Black" w:hAnsi="Arial Black" w:cs="Times New Roman"/>
          <w:color w:val="7030A0"/>
          <w:sz w:val="52"/>
          <w:szCs w:val="52"/>
        </w:rPr>
        <w:t>в</w:t>
      </w:r>
      <w:r w:rsidR="00032CCB">
        <w:rPr>
          <w:rFonts w:ascii="Arial Black" w:hAnsi="Arial Black" w:cs="Times New Roman"/>
          <w:color w:val="7030A0"/>
          <w:sz w:val="52"/>
          <w:szCs w:val="52"/>
        </w:rPr>
        <w:t xml:space="preserve"> </w:t>
      </w:r>
      <w:r w:rsidR="00FD6E4D" w:rsidRPr="00FD6E4D">
        <w:rPr>
          <w:rFonts w:ascii="Arial Black" w:hAnsi="Arial Black" w:cs="Times New Roman"/>
          <w:color w:val="7030A0"/>
          <w:sz w:val="52"/>
          <w:szCs w:val="52"/>
        </w:rPr>
        <w:t xml:space="preserve"> старшей </w:t>
      </w:r>
      <w:r w:rsidR="00032CCB">
        <w:rPr>
          <w:rFonts w:ascii="Arial Black" w:hAnsi="Arial Black" w:cs="Times New Roman"/>
          <w:color w:val="7030A0"/>
          <w:sz w:val="52"/>
          <w:szCs w:val="52"/>
        </w:rPr>
        <w:t xml:space="preserve"> </w:t>
      </w:r>
      <w:r w:rsidR="00FD6E4D" w:rsidRPr="00FD6E4D">
        <w:rPr>
          <w:rFonts w:ascii="Arial Black" w:hAnsi="Arial Black" w:cs="Times New Roman"/>
          <w:color w:val="7030A0"/>
          <w:sz w:val="52"/>
          <w:szCs w:val="52"/>
        </w:rPr>
        <w:t xml:space="preserve">группе </w:t>
      </w:r>
      <w:r w:rsidR="00032CCB">
        <w:rPr>
          <w:rFonts w:ascii="Arial Black" w:hAnsi="Arial Black" w:cs="Times New Roman"/>
          <w:color w:val="7030A0"/>
          <w:sz w:val="52"/>
          <w:szCs w:val="52"/>
        </w:rPr>
        <w:t xml:space="preserve">   </w:t>
      </w:r>
    </w:p>
    <w:p w:rsidR="00B46435" w:rsidRPr="00032CCB" w:rsidRDefault="00032CCB" w:rsidP="00FD6E4D">
      <w:pPr>
        <w:rPr>
          <w:rFonts w:ascii="Arial Black" w:hAnsi="Arial Black" w:cs="Times New Roman"/>
          <w:b/>
          <w:color w:val="7030A0"/>
          <w:sz w:val="52"/>
          <w:szCs w:val="52"/>
        </w:rPr>
      </w:pPr>
      <w:r>
        <w:rPr>
          <w:rFonts w:ascii="Arial Black" w:hAnsi="Arial Black" w:cs="Times New Roman"/>
          <w:color w:val="7030A0"/>
          <w:sz w:val="52"/>
          <w:szCs w:val="52"/>
        </w:rPr>
        <w:t xml:space="preserve">          «СОЛНЫШКО</w:t>
      </w:r>
      <w:r w:rsidR="00B46435" w:rsidRPr="00FD6E4D">
        <w:rPr>
          <w:rFonts w:ascii="Arial Black" w:hAnsi="Arial Black" w:cs="Times New Roman"/>
          <w:color w:val="7030A0"/>
          <w:sz w:val="52"/>
          <w:szCs w:val="52"/>
        </w:rPr>
        <w:t>»</w:t>
      </w:r>
    </w:p>
    <w:p w:rsidR="00B46435" w:rsidRPr="00B46435" w:rsidRDefault="00B46435" w:rsidP="00B46435">
      <w:pPr>
        <w:jc w:val="center"/>
        <w:rPr>
          <w:rFonts w:ascii="Arial Black" w:hAnsi="Arial Black" w:cs="Times New Roman"/>
          <w:color w:val="7030A0"/>
          <w:sz w:val="48"/>
          <w:szCs w:val="48"/>
        </w:rPr>
      </w:pPr>
    </w:p>
    <w:p w:rsidR="00B46435" w:rsidRDefault="00B46435" w:rsidP="00FD6E4D">
      <w:pPr>
        <w:rPr>
          <w:rFonts w:ascii="Times New Roman" w:hAnsi="Times New Roman" w:cs="Times New Roman"/>
          <w:sz w:val="36"/>
          <w:szCs w:val="36"/>
        </w:rPr>
      </w:pPr>
    </w:p>
    <w:p w:rsidR="00B46435" w:rsidRPr="00FD6E4D" w:rsidRDefault="00032CCB" w:rsidP="00B46435">
      <w:pPr>
        <w:jc w:val="righ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Воспитатели:  Мустафаева Л.Т.</w:t>
      </w:r>
    </w:p>
    <w:p w:rsidR="00B46435" w:rsidRPr="00FD6E4D" w:rsidRDefault="00032CCB" w:rsidP="00B46435">
      <w:pPr>
        <w:jc w:val="right"/>
        <w:rPr>
          <w:rFonts w:ascii="Times New Roman" w:hAnsi="Times New Roman" w:cs="Times New Roman"/>
          <w:b/>
          <w:color w:val="0070C0"/>
          <w:sz w:val="48"/>
          <w:szCs w:val="48"/>
        </w:rPr>
      </w:pPr>
      <w:r>
        <w:rPr>
          <w:rFonts w:ascii="Times New Roman" w:hAnsi="Times New Roman" w:cs="Times New Roman"/>
          <w:b/>
          <w:color w:val="0070C0"/>
          <w:sz w:val="48"/>
          <w:szCs w:val="48"/>
        </w:rPr>
        <w:t>Магомедова И.Р.</w:t>
      </w:r>
    </w:p>
    <w:p w:rsidR="00B46435" w:rsidRDefault="00B46435" w:rsidP="00B46435">
      <w:pPr>
        <w:jc w:val="right"/>
        <w:rPr>
          <w:rFonts w:ascii="Times New Roman" w:hAnsi="Times New Roman" w:cs="Times New Roman"/>
          <w:sz w:val="36"/>
          <w:szCs w:val="36"/>
        </w:rPr>
      </w:pPr>
    </w:p>
    <w:p w:rsidR="00FD6E4D" w:rsidRDefault="00B46435" w:rsidP="00B46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p w:rsidR="00FD6E4D" w:rsidRDefault="00FD6E4D" w:rsidP="00B46435">
      <w:pPr>
        <w:rPr>
          <w:rFonts w:ascii="Times New Roman" w:hAnsi="Times New Roman" w:cs="Times New Roman"/>
          <w:sz w:val="28"/>
          <w:szCs w:val="28"/>
        </w:rPr>
      </w:pPr>
    </w:p>
    <w:p w:rsidR="00FD6E4D" w:rsidRDefault="00FD6E4D" w:rsidP="00B46435">
      <w:pPr>
        <w:rPr>
          <w:rFonts w:ascii="Times New Roman" w:hAnsi="Times New Roman" w:cs="Times New Roman"/>
          <w:sz w:val="28"/>
          <w:szCs w:val="28"/>
        </w:rPr>
      </w:pPr>
    </w:p>
    <w:p w:rsidR="00FD6E4D" w:rsidRDefault="00FD6E4D" w:rsidP="00B46435">
      <w:pPr>
        <w:rPr>
          <w:rFonts w:ascii="Times New Roman" w:hAnsi="Times New Roman" w:cs="Times New Roman"/>
          <w:sz w:val="28"/>
          <w:szCs w:val="28"/>
        </w:rPr>
      </w:pPr>
    </w:p>
    <w:p w:rsidR="00B46435" w:rsidRDefault="00B46435" w:rsidP="00B4643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46435" w:rsidRPr="00FD6E4D" w:rsidRDefault="00B46435" w:rsidP="00032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г. Южно-Сухокумск</w:t>
      </w:r>
    </w:p>
    <w:p w:rsidR="00B46435" w:rsidRPr="00FD6E4D" w:rsidRDefault="00032CCB" w:rsidP="00032CC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</w:t>
      </w:r>
      <w:r w:rsidR="00B46435" w:rsidRPr="00FD6E4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46435" w:rsidRPr="00B46435" w:rsidRDefault="002E3EA5" w:rsidP="00B46435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</w:t>
      </w:r>
      <w:r w:rsidR="00C45B7F">
        <w:rPr>
          <w:rFonts w:ascii="Times New Roman" w:hAnsi="Times New Roman" w:cs="Times New Roman"/>
          <w:b/>
          <w:color w:val="FF0000"/>
          <w:sz w:val="28"/>
          <w:szCs w:val="28"/>
        </w:rPr>
        <w:t>Цель</w:t>
      </w:r>
      <w:r w:rsidR="00B46435" w:rsidRPr="00B46435">
        <w:rPr>
          <w:rFonts w:ascii="Times New Roman" w:hAnsi="Times New Roman" w:cs="Times New Roman"/>
          <w:b/>
          <w:color w:val="FF0000"/>
          <w:sz w:val="28"/>
          <w:szCs w:val="28"/>
        </w:rPr>
        <w:t>:</w:t>
      </w:r>
    </w:p>
    <w:p w:rsidR="00B46435" w:rsidRPr="00B46435" w:rsidRDefault="00B46435" w:rsidP="002E3EA5">
      <w:pPr>
        <w:ind w:left="283" w:right="340"/>
        <w:jc w:val="both"/>
        <w:rPr>
          <w:rFonts w:ascii="Times New Roman" w:hAnsi="Times New Roman" w:cs="Times New Roman"/>
          <w:sz w:val="28"/>
          <w:szCs w:val="28"/>
        </w:rPr>
      </w:pPr>
      <w:r w:rsidRPr="00B46435">
        <w:rPr>
          <w:rFonts w:ascii="Times New Roman" w:hAnsi="Times New Roman" w:cs="Times New Roman"/>
          <w:sz w:val="28"/>
          <w:szCs w:val="28"/>
        </w:rPr>
        <w:t>Объединить усилия взрослых по созданию условий, способствующих оздоровлению детского организма в летний период, а так же эмоциональному, личностному, познавательному развитию ребёнка. Создание и укрепление физического и психического здоровья воспитанников в ДОУ с учётом их индивидуальных особенностей в летний период. Полное удовлетворение  потребностей растущего организма в отдыхе, творческой деятельности и движении.</w:t>
      </w:r>
    </w:p>
    <w:p w:rsidR="00B46435" w:rsidRPr="00B46435" w:rsidRDefault="00B46435" w:rsidP="002E3EA5">
      <w:pPr>
        <w:pStyle w:val="a3"/>
        <w:ind w:left="283" w:right="340"/>
        <w:jc w:val="both"/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b/>
          <w:color w:val="FF0000"/>
          <w:sz w:val="28"/>
          <w:szCs w:val="28"/>
          <w:lang w:eastAsia="ru-RU"/>
        </w:rPr>
        <w:t>Задачи на летний оздоровительный период:</w:t>
      </w:r>
    </w:p>
    <w:p w:rsidR="00B46435" w:rsidRPr="00B46435" w:rsidRDefault="00B46435" w:rsidP="002E3EA5">
      <w:pPr>
        <w:pStyle w:val="a3"/>
        <w:ind w:left="283" w:right="340"/>
        <w:jc w:val="both"/>
        <w:rPr>
          <w:rFonts w:ascii="Times New Roman" w:hAnsi="Times New Roman" w:cs="Times New Roman"/>
          <w:i/>
          <w:sz w:val="28"/>
          <w:szCs w:val="28"/>
          <w:u w:val="double"/>
          <w:lang w:eastAsia="ru-RU"/>
        </w:rPr>
      </w:pPr>
    </w:p>
    <w:p w:rsidR="00B46435" w:rsidRPr="00087772" w:rsidRDefault="00B46435" w:rsidP="002E3EA5">
      <w:pPr>
        <w:pStyle w:val="a3"/>
        <w:ind w:left="283" w:right="34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Направление: «Физическое»</w:t>
      </w:r>
    </w:p>
    <w:p w:rsidR="00B46435" w:rsidRPr="00B46435" w:rsidRDefault="00B46435" w:rsidP="002E3EA5">
      <w:pPr>
        <w:pStyle w:val="a6"/>
        <w:numPr>
          <w:ilvl w:val="0"/>
          <w:numId w:val="1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Укреплять здоровье детей путём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состояния.</w:t>
      </w:r>
    </w:p>
    <w:p w:rsidR="00B46435" w:rsidRPr="00B46435" w:rsidRDefault="00B46435" w:rsidP="002E3EA5">
      <w:pPr>
        <w:pStyle w:val="a6"/>
        <w:numPr>
          <w:ilvl w:val="0"/>
          <w:numId w:val="1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Повышать работоспособность детского организма через различные формы закаливания.</w:t>
      </w:r>
    </w:p>
    <w:p w:rsidR="00B46435" w:rsidRPr="00B46435" w:rsidRDefault="00B46435" w:rsidP="002E3EA5">
      <w:pPr>
        <w:pStyle w:val="a6"/>
        <w:numPr>
          <w:ilvl w:val="0"/>
          <w:numId w:val="1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Удовлетворять естественную потребность в движении, создавать условия для демонстрации двигательных умений каждого ребёнка.</w:t>
      </w:r>
    </w:p>
    <w:p w:rsidR="00B46435" w:rsidRPr="00B46435" w:rsidRDefault="00B46435" w:rsidP="002E3EA5">
      <w:pPr>
        <w:pStyle w:val="a6"/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46435" w:rsidRPr="00087772" w:rsidRDefault="00C45B7F" w:rsidP="002E3EA5">
      <w:pPr>
        <w:pStyle w:val="a6"/>
        <w:ind w:left="283" w:right="34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 xml:space="preserve">Направление «Познавательное и </w:t>
      </w:r>
      <w:r w:rsidR="00B46435"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речевое развитие»</w:t>
      </w:r>
    </w:p>
    <w:p w:rsidR="00B46435" w:rsidRPr="00B46435" w:rsidRDefault="00B46435" w:rsidP="002E3EA5">
      <w:pPr>
        <w:pStyle w:val="a6"/>
        <w:numPr>
          <w:ilvl w:val="0"/>
          <w:numId w:val="2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Удовлетворять детскую любознательность, не подавляя при этом интереса к узнаванию природы, формировать необходимые  для разностороннего развития ребёнка представления о ней, прививать навыки активности и самостоятельности мышления.</w:t>
      </w:r>
    </w:p>
    <w:p w:rsidR="00B46435" w:rsidRPr="00B46435" w:rsidRDefault="00B46435" w:rsidP="002E3EA5">
      <w:pPr>
        <w:pStyle w:val="a6"/>
        <w:numPr>
          <w:ilvl w:val="0"/>
          <w:numId w:val="2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навыки общения со сверстниками, с взрослыми и окружающей природой с ориентацией на ненасильственную модель поведения. </w:t>
      </w:r>
    </w:p>
    <w:p w:rsidR="00B46435" w:rsidRPr="00087772" w:rsidRDefault="00B46435" w:rsidP="002E3EA5">
      <w:pPr>
        <w:ind w:left="283" w:right="340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Направление «Художественно-эстетическое развитие»</w:t>
      </w:r>
    </w:p>
    <w:p w:rsidR="00B46435" w:rsidRPr="00B46435" w:rsidRDefault="00B46435" w:rsidP="002E3EA5">
      <w:pPr>
        <w:pStyle w:val="a6"/>
        <w:numPr>
          <w:ilvl w:val="0"/>
          <w:numId w:val="3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Активизировать воображение, инициативу, творчество ребёнка.</w:t>
      </w:r>
    </w:p>
    <w:p w:rsidR="00B46435" w:rsidRPr="00B46435" w:rsidRDefault="00B46435" w:rsidP="002E3EA5">
      <w:pPr>
        <w:pStyle w:val="a6"/>
        <w:numPr>
          <w:ilvl w:val="0"/>
          <w:numId w:val="3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Развивать коммуникативные навыки в различных ситуациях общения: со сверстниками, с педагогами, родителями и другими людьми.</w:t>
      </w:r>
    </w:p>
    <w:p w:rsidR="00B46435" w:rsidRPr="00B46435" w:rsidRDefault="00B46435" w:rsidP="002E3EA5">
      <w:pPr>
        <w:pStyle w:val="a6"/>
        <w:numPr>
          <w:ilvl w:val="0"/>
          <w:numId w:val="3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Предоставить свободу в отражении - доступными для ребёнка художественными средствами – своего видения мира.</w:t>
      </w:r>
    </w:p>
    <w:p w:rsidR="00B46435" w:rsidRPr="00B46435" w:rsidRDefault="00B46435" w:rsidP="002E3EA5">
      <w:pPr>
        <w:pStyle w:val="a6"/>
        <w:numPr>
          <w:ilvl w:val="0"/>
          <w:numId w:val="3"/>
        </w:numPr>
        <w:ind w:left="283" w:right="3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Развивать умения передавать настроение, состояние , отношение к изображаемому, экспериментировать с различными видами и способами изображения.</w:t>
      </w:r>
    </w:p>
    <w:p w:rsidR="00B46435" w:rsidRPr="00087772" w:rsidRDefault="00B46435" w:rsidP="002E3EA5">
      <w:pPr>
        <w:ind w:right="45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lastRenderedPageBreak/>
        <w:t>Направление: «Социально – личностное развитие»</w:t>
      </w:r>
    </w:p>
    <w:p w:rsidR="00B46435" w:rsidRPr="00B46435" w:rsidRDefault="00B46435" w:rsidP="002E3EA5">
      <w:pPr>
        <w:pStyle w:val="a6"/>
        <w:numPr>
          <w:ilvl w:val="0"/>
          <w:numId w:val="4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Развивать игровую деятельность воспитанников.</w:t>
      </w:r>
    </w:p>
    <w:p w:rsidR="00B46435" w:rsidRPr="00B46435" w:rsidRDefault="00B46435" w:rsidP="002E3EA5">
      <w:pPr>
        <w:pStyle w:val="a6"/>
        <w:numPr>
          <w:ilvl w:val="0"/>
          <w:numId w:val="4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Приобщать к элементарным общепринятым нормам взаимоотношений со сверстниками и взрослыми.</w:t>
      </w:r>
    </w:p>
    <w:p w:rsidR="00B46435" w:rsidRPr="00B46435" w:rsidRDefault="00B46435" w:rsidP="002E3EA5">
      <w:pPr>
        <w:pStyle w:val="a6"/>
        <w:numPr>
          <w:ilvl w:val="0"/>
          <w:numId w:val="4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Продолжать работу по формированию гендерной, семейной, гражданской принадлежности, патриотических чувств.</w:t>
      </w:r>
    </w:p>
    <w:p w:rsidR="00B46435" w:rsidRPr="00B46435" w:rsidRDefault="00B46435" w:rsidP="002E3EA5">
      <w:pPr>
        <w:pStyle w:val="a6"/>
        <w:numPr>
          <w:ilvl w:val="0"/>
          <w:numId w:val="4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 xml:space="preserve">Развивать трудовую деятельность , воспитывать ценностное отношение к собственному труду, труду других людей, его результатам. </w:t>
      </w:r>
    </w:p>
    <w:p w:rsidR="00B46435" w:rsidRPr="00B46435" w:rsidRDefault="00B46435" w:rsidP="002E3EA5">
      <w:pPr>
        <w:pStyle w:val="a6"/>
        <w:numPr>
          <w:ilvl w:val="0"/>
          <w:numId w:val="4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Формировать представление об опасных для человека и окружающего мира природы ситуациях и способах поведения в них.</w:t>
      </w:r>
    </w:p>
    <w:p w:rsidR="00B46435" w:rsidRPr="00087772" w:rsidRDefault="00B46435" w:rsidP="002E3EA5">
      <w:pPr>
        <w:ind w:right="454"/>
        <w:jc w:val="both"/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</w:pPr>
      <w:r w:rsidRPr="00087772">
        <w:rPr>
          <w:rFonts w:ascii="Times New Roman" w:hAnsi="Times New Roman" w:cs="Times New Roman"/>
          <w:b/>
          <w:color w:val="0070C0"/>
          <w:sz w:val="28"/>
          <w:szCs w:val="28"/>
          <w:lang w:eastAsia="ru-RU"/>
        </w:rPr>
        <w:t>Задачи по взаимодействию с семьями воспитанников.</w:t>
      </w:r>
    </w:p>
    <w:p w:rsidR="00B46435" w:rsidRPr="00B46435" w:rsidRDefault="00B46435" w:rsidP="002E3EA5">
      <w:pPr>
        <w:pStyle w:val="a6"/>
        <w:numPr>
          <w:ilvl w:val="0"/>
          <w:numId w:val="5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Повышение компетентности родителей в вопросах  организации летнего отдыха детей.</w:t>
      </w:r>
    </w:p>
    <w:p w:rsidR="00B46435" w:rsidRPr="00B46435" w:rsidRDefault="00B46435" w:rsidP="002E3EA5">
      <w:pPr>
        <w:pStyle w:val="a6"/>
        <w:numPr>
          <w:ilvl w:val="0"/>
          <w:numId w:val="5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>Привлечение семей к участию в воспитательном процессе на основе педагогики сотрудничества.</w:t>
      </w:r>
    </w:p>
    <w:p w:rsidR="00B46435" w:rsidRPr="00B46435" w:rsidRDefault="00B46435" w:rsidP="002E3EA5">
      <w:pPr>
        <w:pStyle w:val="a6"/>
        <w:numPr>
          <w:ilvl w:val="0"/>
          <w:numId w:val="5"/>
        </w:numPr>
        <w:ind w:left="0" w:right="45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46435">
        <w:rPr>
          <w:rFonts w:ascii="Times New Roman" w:hAnsi="Times New Roman" w:cs="Times New Roman"/>
          <w:sz w:val="28"/>
          <w:szCs w:val="28"/>
          <w:lang w:eastAsia="ru-RU"/>
        </w:rPr>
        <w:t xml:space="preserve">Осуществление педагогического и санитарного просвещения родителей по вопросам воспитания и оздоровления детей в летний период. </w:t>
      </w:r>
    </w:p>
    <w:p w:rsidR="00B46435" w:rsidRPr="009C2E2A" w:rsidRDefault="006577A2" w:rsidP="006577A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color w:val="595959"/>
          <w:sz w:val="24"/>
          <w:szCs w:val="24"/>
          <w:lang w:eastAsia="ru-RU"/>
        </w:rPr>
      </w:pPr>
      <w:r w:rsidRPr="006577A2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drawing>
          <wp:inline distT="0" distB="0" distL="0" distR="0" wp14:anchorId="67E35184" wp14:editId="16BB2127">
            <wp:extent cx="5654040" cy="3703320"/>
            <wp:effectExtent l="0" t="0" r="3810" b="0"/>
            <wp:docPr id="2" name="Рисунок 2" descr="http://balapan-molodezhnyi.kz/images-new/708798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balapan-molodezhnyi.kz/images-new/7087983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918" cy="3712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46435" w:rsidRPr="009C2E2A">
        <w:rPr>
          <w:rFonts w:ascii="Times New Roman" w:eastAsia="Times New Roman" w:hAnsi="Times New Roman" w:cs="Times New Roman"/>
          <w:b/>
          <w:bCs/>
          <w:color w:val="595959"/>
          <w:sz w:val="24"/>
          <w:szCs w:val="24"/>
          <w:lang w:eastAsia="ru-RU"/>
        </w:rPr>
        <w:t> </w:t>
      </w:r>
    </w:p>
    <w:p w:rsidR="00B46435" w:rsidRPr="009C2E2A" w:rsidRDefault="00B46435" w:rsidP="00B46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46435" w:rsidRPr="009C2E2A" w:rsidRDefault="00B46435" w:rsidP="00B4643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A318E" w:rsidRDefault="00FA318E" w:rsidP="00B46435">
      <w:pPr>
        <w:jc w:val="center"/>
        <w:rPr>
          <w:rFonts w:ascii="Times New Roman" w:hAnsi="Times New Roman" w:cs="Times New Roman"/>
          <w:b/>
          <w:sz w:val="32"/>
          <w:szCs w:val="32"/>
        </w:rPr>
        <w:sectPr w:rsidR="00FA318E" w:rsidSect="0014533F">
          <w:footerReference w:type="default" r:id="rId10"/>
          <w:pgSz w:w="11906" w:h="16838"/>
          <w:pgMar w:top="1134" w:right="850" w:bottom="1134" w:left="1701" w:header="708" w:footer="708" w:gutter="0"/>
          <w:pgBorders w:offsetFrom="page">
            <w:top w:val="sun" w:sz="16" w:space="24" w:color="auto"/>
            <w:left w:val="sun" w:sz="16" w:space="24" w:color="auto"/>
            <w:bottom w:val="sun" w:sz="16" w:space="24" w:color="auto"/>
            <w:right w:val="sun" w:sz="16" w:space="24" w:color="auto"/>
          </w:pgBorders>
          <w:cols w:space="708"/>
          <w:docGrid w:linePitch="360"/>
        </w:sectPr>
      </w:pPr>
    </w:p>
    <w:p w:rsidR="00B46435" w:rsidRPr="00087772" w:rsidRDefault="00B46435" w:rsidP="00B46435">
      <w:pPr>
        <w:jc w:val="center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087772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>Формы и методы оздоровления детей в летний период.</w:t>
      </w:r>
    </w:p>
    <w:tbl>
      <w:tblPr>
        <w:tblStyle w:val="a5"/>
        <w:tblW w:w="9666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78"/>
        <w:gridCol w:w="3318"/>
        <w:gridCol w:w="5770"/>
      </w:tblGrid>
      <w:tr w:rsidR="00B46435" w:rsidRPr="009C2E2A" w:rsidTr="006577A2">
        <w:trPr>
          <w:trHeight w:val="472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 xml:space="preserve">Формы и методы 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Содержание</w:t>
            </w:r>
          </w:p>
        </w:tc>
      </w:tr>
      <w:tr w:rsidR="00B46435" w:rsidRPr="009C2E2A" w:rsidTr="006577A2">
        <w:trPr>
          <w:trHeight w:val="1569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Обеспечение здорового ритма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 xml:space="preserve"> жизни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1.Щадящий режим.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  <w:b/>
              </w:rPr>
            </w:pPr>
            <w:r w:rsidRPr="00087772">
              <w:rPr>
                <w:rFonts w:ascii="Times New Roman" w:hAnsi="Times New Roman" w:cs="Times New Roman"/>
              </w:rPr>
              <w:t>2.Гибкий режим</w:t>
            </w:r>
            <w:r w:rsidRPr="00087772">
              <w:rPr>
                <w:rFonts w:ascii="Times New Roman" w:hAnsi="Times New Roman" w:cs="Times New Roman"/>
                <w:b/>
              </w:rPr>
              <w:t>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3.Организация микроклимата и стиля жизни групп в летний период.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4.Соблюдение питьевого режима.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B46435" w:rsidRPr="009C2E2A" w:rsidTr="006577A2">
        <w:trPr>
          <w:trHeight w:val="2067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Физические упражнения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1.Утренняя гимнастика.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2.Физкультурно-оздоровительные занятия, упражнения, развлечения, игры.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 Подвижные и дидактические игры.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 Профилактическая гимнастика (улучшение осанки, профилактика плоскостопия, улучшение зрения и т. п.)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5. Спортивные игры.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6. Физкультурные минутки и динамические паузы.</w:t>
            </w:r>
          </w:p>
        </w:tc>
      </w:tr>
      <w:tr w:rsidR="00B46435" w:rsidRPr="009C2E2A" w:rsidTr="006577A2">
        <w:trPr>
          <w:trHeight w:val="1046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 xml:space="preserve">Гигиенические и водные 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процедуры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1.Умывание.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 Мытьё рук по локоть.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 Игры с водой и песком.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</w:p>
        </w:tc>
      </w:tr>
      <w:tr w:rsidR="00B46435" w:rsidRPr="009C2E2A" w:rsidTr="006577A2">
        <w:trPr>
          <w:trHeight w:val="1295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Воздушные ванны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1.Проветривание помещений (сквозное).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 Сон при открытых фрамугах.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 Прогулки на свежем воздухе 2 раза в день.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 Обеспечение температурного  режима.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</w:p>
        </w:tc>
      </w:tr>
      <w:tr w:rsidR="00B46435" w:rsidRPr="009C2E2A" w:rsidTr="006577A2">
        <w:trPr>
          <w:trHeight w:val="1295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 xml:space="preserve">Активный отдых 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1.Развлечения и праздники.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2.Игры и забавы.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 Дни здоровья.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 Походы на территории детского сада  и за её пределами.</w:t>
            </w:r>
          </w:p>
        </w:tc>
      </w:tr>
      <w:tr w:rsidR="00B46435" w:rsidRPr="009C2E2A" w:rsidTr="006577A2">
        <w:trPr>
          <w:trHeight w:val="576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Музыкотерапия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1.Музыкальное сопровождение режимных  моментов.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2.Музыкальное сопровождение игр, упражнений, развлечений.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3.Музыкальная и театрализованная деятельность в летний период.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</w:p>
        </w:tc>
      </w:tr>
      <w:tr w:rsidR="00B46435" w:rsidRPr="009C2E2A" w:rsidTr="006577A2">
        <w:trPr>
          <w:trHeight w:val="699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Аутотренинг и психогимнастика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1.Игры и упражнения на развитие эмоциональной сферы.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2.Игры-тренинги на снятие невротических состояний.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3.Минутки вхождения в день.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4.Психогимнастика.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5.Игровой самомассаж.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6.Дыхательная, пальчиковая гимнастика.</w:t>
            </w:r>
          </w:p>
          <w:p w:rsidR="00FA318E" w:rsidRPr="00087772" w:rsidRDefault="00FA318E" w:rsidP="0014533F">
            <w:pPr>
              <w:rPr>
                <w:rFonts w:ascii="Times New Roman" w:hAnsi="Times New Roman" w:cs="Times New Roman"/>
              </w:rPr>
            </w:pPr>
          </w:p>
        </w:tc>
      </w:tr>
      <w:tr w:rsidR="00B46435" w:rsidRPr="009C2E2A" w:rsidTr="006577A2">
        <w:trPr>
          <w:trHeight w:val="1569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Закаливание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1.Хождение босиком на улице.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2.Игровой массаж.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3. «Тренажёрный путь» (в группе).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4.  «Дорожка здоровья» на улице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5. Обливание ног водой.</w:t>
            </w:r>
          </w:p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</w:p>
        </w:tc>
      </w:tr>
      <w:tr w:rsidR="00B46435" w:rsidRPr="009C2E2A" w:rsidTr="006577A2">
        <w:trPr>
          <w:trHeight w:val="581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Пропаганда ЗОЖ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Организация консультаций, бесед.</w:t>
            </w:r>
          </w:p>
        </w:tc>
      </w:tr>
      <w:tr w:rsidR="00B46435" w:rsidRPr="009C2E2A" w:rsidTr="006577A2">
        <w:trPr>
          <w:trHeight w:val="548"/>
        </w:trPr>
        <w:tc>
          <w:tcPr>
            <w:tcW w:w="57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318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Витаминотерапия</w:t>
            </w:r>
          </w:p>
        </w:tc>
        <w:tc>
          <w:tcPr>
            <w:tcW w:w="5770" w:type="dxa"/>
          </w:tcPr>
          <w:p w:rsidR="00B46435" w:rsidRPr="00087772" w:rsidRDefault="00B46435" w:rsidP="0014533F">
            <w:pPr>
              <w:rPr>
                <w:rFonts w:ascii="Times New Roman" w:hAnsi="Times New Roman" w:cs="Times New Roman"/>
              </w:rPr>
            </w:pPr>
            <w:r w:rsidRPr="00087772">
              <w:rPr>
                <w:rFonts w:ascii="Times New Roman" w:hAnsi="Times New Roman" w:cs="Times New Roman"/>
              </w:rPr>
              <w:t>Включение в рацион питания: соков, фруктов, овощей, зелени</w:t>
            </w:r>
            <w:bookmarkStart w:id="0" w:name="_GoBack"/>
            <w:bookmarkEnd w:id="0"/>
          </w:p>
        </w:tc>
      </w:tr>
    </w:tbl>
    <w:p w:rsidR="005C06EE" w:rsidRDefault="005C06EE" w:rsidP="005C06EE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eastAsia="ru-RU"/>
        </w:rPr>
      </w:pPr>
    </w:p>
    <w:p w:rsidR="005C06EE" w:rsidRDefault="005C06EE" w:rsidP="005C06EE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</w:p>
    <w:p w:rsidR="005C06EE" w:rsidRDefault="005C06EE" w:rsidP="005C06EE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                  </w:t>
      </w:r>
      <w:r w:rsidR="00FA318E" w:rsidRPr="00087772"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Перспективный план на лето в старшей гр</w:t>
      </w: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>уппе</w:t>
      </w:r>
    </w:p>
    <w:p w:rsidR="00FA318E" w:rsidRPr="005C06EE" w:rsidRDefault="005C06EE" w:rsidP="005C06EE">
      <w:pPr>
        <w:spacing w:after="0" w:line="300" w:lineRule="atLeast"/>
        <w:outlineLvl w:val="0"/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70C0"/>
          <w:kern w:val="36"/>
          <w:sz w:val="28"/>
          <w:szCs w:val="28"/>
          <w:lang w:eastAsia="ru-RU"/>
        </w:rPr>
        <w:t xml:space="preserve">                              с итоговыми    мероприятиями.</w:t>
      </w:r>
    </w:p>
    <w:p w:rsidR="00FA318E" w:rsidRPr="009C2E2A" w:rsidRDefault="00FA318E" w:rsidP="00FA318E">
      <w:pPr>
        <w:spacing w:after="0" w:line="272" w:lineRule="atLeast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640" w:type="dxa"/>
        <w:tblInd w:w="-31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6630"/>
        <w:gridCol w:w="15"/>
        <w:gridCol w:w="2285"/>
      </w:tblGrid>
      <w:tr w:rsidR="00087772" w:rsidRPr="009C2E2A" w:rsidTr="00087772">
        <w:trPr>
          <w:trHeight w:val="604"/>
        </w:trPr>
        <w:tc>
          <w:tcPr>
            <w:tcW w:w="36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087772" w:rsidRPr="00FA318E" w:rsidRDefault="005C06EE" w:rsidP="00FA318E">
            <w:pPr>
              <w:spacing w:after="0" w:line="272" w:lineRule="atLeast"/>
              <w:ind w:left="113" w:right="113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НЕДЕЛЯ</w:t>
            </w:r>
          </w:p>
        </w:tc>
        <w:tc>
          <w:tcPr>
            <w:tcW w:w="3447" w:type="pct"/>
            <w:gridSpan w:val="2"/>
            <w:tcBorders>
              <w:top w:val="outset" w:sz="6" w:space="0" w:color="auto"/>
              <w:left w:val="outset" w:sz="6" w:space="0" w:color="auto"/>
              <w:right w:val="single" w:sz="4" w:space="0" w:color="auto"/>
            </w:tcBorders>
            <w:hideMark/>
          </w:tcPr>
          <w:p w:rsidR="00087772" w:rsidRPr="006B5794" w:rsidRDefault="00087772" w:rsidP="0014533F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ИЮЛЬ</w:t>
            </w:r>
            <w:r w:rsidRPr="006B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087772" w:rsidRPr="006B5794" w:rsidRDefault="00087772" w:rsidP="0014533F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579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«Летнее настроение»</w:t>
            </w:r>
          </w:p>
        </w:tc>
        <w:tc>
          <w:tcPr>
            <w:tcW w:w="1185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</w:tcPr>
          <w:p w:rsidR="00087772" w:rsidRDefault="005C06EE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Ответ-ные восп-ли</w:t>
            </w:r>
          </w:p>
          <w:p w:rsidR="00087772" w:rsidRPr="006B5794" w:rsidRDefault="00087772" w:rsidP="00087772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087772" w:rsidRPr="002E3EA5" w:rsidTr="00087772"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772" w:rsidRPr="002E3EA5" w:rsidRDefault="00087772" w:rsidP="0014533F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7772" w:rsidRPr="002E3EA5" w:rsidRDefault="00087772" w:rsidP="0014533F">
            <w:pPr>
              <w:spacing w:after="0" w:line="272" w:lineRule="atLeas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6EE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>«Пусть всегда будет солнце!»</w:t>
            </w: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>
              <w:rPr>
                <w:b/>
                <w:sz w:val="28"/>
                <w:szCs w:val="28"/>
              </w:rPr>
              <w:t>15.07</w:t>
            </w:r>
            <w:r w:rsidR="005C06EE">
              <w:rPr>
                <w:b/>
                <w:sz w:val="28"/>
                <w:szCs w:val="28"/>
              </w:rPr>
              <w:t xml:space="preserve"> - 17.07</w:t>
            </w: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2E3EA5" w:rsidRDefault="00087772" w:rsidP="0014533F">
            <w:pPr>
              <w:spacing w:after="0" w:line="272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2E3E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Формирование проектно-исследовательских умений и навыков;</w:t>
            </w:r>
            <w:r w:rsidRPr="002E3EA5">
              <w:rPr>
                <w:sz w:val="28"/>
                <w:szCs w:val="28"/>
              </w:rPr>
              <w:t xml:space="preserve"> </w:t>
            </w:r>
            <w:r w:rsidRPr="002E3E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Сформировать у детей элементарные представления о Солнечной системе, взаимосвязях живых организмов со средой обитания, в частности, со сменой дня и ночи; Познакомить дошкольников с расположением планет в Солнечной системе; Создание привлекательной игровой ситуации, способствующей возникновению у детей собственных конструктивных замыслов. </w:t>
            </w:r>
          </w:p>
          <w:p w:rsidR="00087772" w:rsidRPr="002E3EA5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C06EE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5C06EE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2E3EA5">
              <w:rPr>
                <w:rFonts w:ascii="Times New Roman" w:hAnsi="Times New Roman" w:cs="Times New Roman"/>
                <w:sz w:val="28"/>
                <w:szCs w:val="28"/>
              </w:rPr>
              <w:t>Развлечение: «Солнышко и тучка»</w:t>
            </w:r>
          </w:p>
        </w:tc>
        <w:tc>
          <w:tcPr>
            <w:tcW w:w="119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087772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772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772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772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87772" w:rsidRPr="002E3EA5" w:rsidRDefault="00087772" w:rsidP="00F13C7A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Мустафаева Л.Т.</w:t>
            </w:r>
          </w:p>
        </w:tc>
      </w:tr>
      <w:tr w:rsidR="00087772" w:rsidRPr="002E3EA5" w:rsidTr="00087772"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87772" w:rsidRPr="002E3EA5" w:rsidRDefault="00087772" w:rsidP="0014533F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</w:tcPr>
          <w:p w:rsidR="00087772" w:rsidRPr="002E3EA5" w:rsidRDefault="00087772" w:rsidP="00145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5C06EE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«Воздушные путешествия» </w:t>
            </w: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5C06EE">
              <w:rPr>
                <w:b/>
                <w:sz w:val="28"/>
                <w:szCs w:val="28"/>
              </w:rPr>
              <w:t>20.07– 24.07</w:t>
            </w: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2E3EA5" w:rsidRDefault="00087772" w:rsidP="001453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2E3E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Опытным путем показать значение воздуха для человека на Земле.</w:t>
            </w:r>
            <w:r w:rsidRPr="002E3EA5">
              <w:rPr>
                <w:sz w:val="28"/>
                <w:szCs w:val="28"/>
              </w:rPr>
              <w:t xml:space="preserve"> </w:t>
            </w:r>
            <w:r w:rsidRPr="002E3EA5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Показать способы обнаружения воздуха. Познакомить со свойствами воздуха и его ролью в жизни человека, животных и растений. Развивать интерес к познавательной деятельности. Развивать навыки проведения опытов, способность сравнивать, сопоставлять и делать выводы; Дать элементарные представления о значении чистого воздуха; Прививать бережное отношение к окружающей среде.</w:t>
            </w:r>
          </w:p>
          <w:p w:rsidR="00087772" w:rsidRPr="002E3EA5" w:rsidRDefault="00087772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  <w:r w:rsidRPr="005C06EE">
              <w:rPr>
                <w:rFonts w:eastAsiaTheme="minorEastAsia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5C06EE">
              <w:rPr>
                <w:rFonts w:eastAsiaTheme="minorEastAsia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2E3EA5">
              <w:rPr>
                <w:sz w:val="28"/>
                <w:szCs w:val="28"/>
              </w:rPr>
              <w:t>«Чудеса с воздухом»</w:t>
            </w:r>
          </w:p>
        </w:tc>
        <w:tc>
          <w:tcPr>
            <w:tcW w:w="119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C06EE" w:rsidRDefault="005C06EE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C06EE" w:rsidRDefault="005C06EE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C06EE" w:rsidRDefault="005C06EE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5C06EE" w:rsidRDefault="005C06EE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</w:p>
          <w:p w:rsidR="00087772" w:rsidRPr="002E3EA5" w:rsidRDefault="005C06EE" w:rsidP="00F13C7A">
            <w:pPr>
              <w:pStyle w:val="a9"/>
              <w:rPr>
                <w:rFonts w:eastAsiaTheme="minorEastAsia"/>
                <w:sz w:val="28"/>
                <w:szCs w:val="28"/>
                <w:lang w:eastAsia="ru-RU"/>
              </w:rPr>
            </w:pPr>
            <w:r>
              <w:rPr>
                <w:rFonts w:eastAsiaTheme="minorEastAsia"/>
                <w:sz w:val="28"/>
                <w:szCs w:val="28"/>
                <w:lang w:eastAsia="ru-RU"/>
              </w:rPr>
              <w:t>Магомедова И.Р.</w:t>
            </w:r>
          </w:p>
        </w:tc>
      </w:tr>
      <w:tr w:rsidR="00087772" w:rsidRPr="002E3EA5" w:rsidTr="00087772">
        <w:tc>
          <w:tcPr>
            <w:tcW w:w="3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87772" w:rsidRPr="002E3EA5" w:rsidRDefault="00087772" w:rsidP="0014533F">
            <w:pPr>
              <w:spacing w:after="0"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4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87772" w:rsidRPr="002E3EA5" w:rsidRDefault="00087772" w:rsidP="0014533F">
            <w:pPr>
              <w:spacing w:after="0" w:line="27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06E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«Солн</w:t>
            </w:r>
            <w:r w:rsidR="005C06E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це, воздух и вода – наши лучшие    </w:t>
            </w:r>
            <w:r w:rsidRPr="005C06EE">
              <w:rPr>
                <w:rFonts w:ascii="Times New Roman" w:eastAsia="Times New Roman" w:hAnsi="Times New Roman" w:cs="Times New Roman"/>
                <w:b/>
                <w:color w:val="0070C0"/>
                <w:sz w:val="26"/>
                <w:szCs w:val="26"/>
                <w:lang w:eastAsia="ru-RU"/>
              </w:rPr>
              <w:t>друзья!»</w:t>
            </w:r>
            <w:r w:rsidRPr="005C06EE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(</w:t>
            </w:r>
            <w:r w:rsidR="005C06EE">
              <w:rPr>
                <w:b/>
                <w:sz w:val="28"/>
                <w:szCs w:val="28"/>
              </w:rPr>
              <w:t>27.07 - 3</w:t>
            </w:r>
            <w:r w:rsidRPr="002E3EA5">
              <w:rPr>
                <w:b/>
                <w:sz w:val="28"/>
                <w:szCs w:val="28"/>
              </w:rPr>
              <w:t>1.07</w:t>
            </w:r>
            <w:r w:rsidRPr="002E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2E3EA5" w:rsidRDefault="00087772" w:rsidP="0014533F">
            <w:pPr>
              <w:spacing w:after="0"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E3EA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2E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расширять представления о важных компонентах здорового образа жизни – солнце, воздухе и воде.</w:t>
            </w:r>
            <w:r w:rsidRPr="002E3EA5">
              <w:rPr>
                <w:sz w:val="28"/>
                <w:szCs w:val="28"/>
              </w:rPr>
              <w:t xml:space="preserve"> </w:t>
            </w:r>
            <w:r w:rsidRPr="002E3EA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Расширять представления детей о неживой природе: солнце, воздухе и воде; познакомить со свойствами воздуха, воды и их ролью в жизни человека; закреплять знания о круговороте воды в природе; формировать представления о закономерной связи живого и неживого в природе; развивать познавательный интерес; воспитывать у дошкольников потребность в здоровом образе жизни.</w:t>
            </w:r>
          </w:p>
          <w:p w:rsidR="00087772" w:rsidRPr="002E3EA5" w:rsidRDefault="00087772" w:rsidP="0014533F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5C06EE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5C06EE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2E3EA5">
              <w:rPr>
                <w:rFonts w:ascii="Times New Roman" w:hAnsi="Times New Roman" w:cs="Times New Roman"/>
                <w:sz w:val="28"/>
                <w:szCs w:val="28"/>
              </w:rPr>
              <w:t>Развлечение: «Солнце, воздух и вода - наши лучшие друзья».</w:t>
            </w:r>
          </w:p>
          <w:p w:rsidR="00087772" w:rsidRPr="002E3EA5" w:rsidRDefault="00087772" w:rsidP="00F13C7A">
            <w:pPr>
              <w:pStyle w:val="a9"/>
              <w:rPr>
                <w:sz w:val="28"/>
                <w:szCs w:val="28"/>
                <w:lang w:eastAsia="ru-RU"/>
              </w:rPr>
            </w:pPr>
            <w:r w:rsidRPr="002E3EA5">
              <w:rPr>
                <w:b/>
                <w:sz w:val="28"/>
                <w:szCs w:val="28"/>
              </w:rPr>
              <w:lastRenderedPageBreak/>
              <w:t>Общее спортивное развлечение.</w:t>
            </w:r>
          </w:p>
        </w:tc>
        <w:tc>
          <w:tcPr>
            <w:tcW w:w="1193" w:type="pct"/>
            <w:gridSpan w:val="2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5C06EE" w:rsidRDefault="005C06EE" w:rsidP="00F13C7A">
            <w:pPr>
              <w:pStyle w:val="a9"/>
              <w:rPr>
                <w:sz w:val="28"/>
                <w:szCs w:val="28"/>
                <w:lang w:eastAsia="ru-RU"/>
              </w:rPr>
            </w:pPr>
          </w:p>
          <w:p w:rsidR="005C06EE" w:rsidRDefault="005C06EE" w:rsidP="00F13C7A">
            <w:pPr>
              <w:pStyle w:val="a9"/>
              <w:rPr>
                <w:sz w:val="28"/>
                <w:szCs w:val="28"/>
                <w:lang w:eastAsia="ru-RU"/>
              </w:rPr>
            </w:pPr>
          </w:p>
          <w:p w:rsidR="005C06EE" w:rsidRDefault="005C06EE" w:rsidP="00F13C7A">
            <w:pPr>
              <w:pStyle w:val="a9"/>
              <w:rPr>
                <w:sz w:val="28"/>
                <w:szCs w:val="28"/>
                <w:lang w:eastAsia="ru-RU"/>
              </w:rPr>
            </w:pPr>
          </w:p>
          <w:p w:rsidR="00087772" w:rsidRDefault="005C06EE" w:rsidP="00F13C7A">
            <w:pPr>
              <w:pStyle w:val="a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Мустафаева Л.Т.</w:t>
            </w:r>
          </w:p>
          <w:p w:rsidR="005C06EE" w:rsidRPr="002E3EA5" w:rsidRDefault="005C06EE" w:rsidP="00F13C7A">
            <w:pPr>
              <w:pStyle w:val="a9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Магомедова И.Р.</w:t>
            </w:r>
          </w:p>
        </w:tc>
      </w:tr>
    </w:tbl>
    <w:p w:rsidR="00F13C7A" w:rsidRPr="002E3EA5" w:rsidRDefault="00F13C7A" w:rsidP="00F13C7A">
      <w:pPr>
        <w:tabs>
          <w:tab w:val="left" w:pos="2640"/>
        </w:tabs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318" w:type="dxa"/>
        <w:tblLook w:val="04A0" w:firstRow="1" w:lastRow="0" w:firstColumn="1" w:lastColumn="0" w:noHBand="0" w:noVBand="1"/>
      </w:tblPr>
      <w:tblGrid>
        <w:gridCol w:w="710"/>
        <w:gridCol w:w="6585"/>
        <w:gridCol w:w="2487"/>
      </w:tblGrid>
      <w:tr w:rsidR="00087772" w:rsidRPr="00BA75F8" w:rsidTr="00087772">
        <w:tc>
          <w:tcPr>
            <w:tcW w:w="710" w:type="dxa"/>
            <w:textDirection w:val="btLr"/>
          </w:tcPr>
          <w:p w:rsidR="00087772" w:rsidRPr="006577A2" w:rsidRDefault="005C06EE" w:rsidP="0014533F">
            <w:pPr>
              <w:spacing w:line="272" w:lineRule="atLeast"/>
              <w:ind w:left="113" w:right="11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577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НЕДЕЛЯ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087772" w:rsidRPr="00BA75F8" w:rsidRDefault="00087772" w:rsidP="0023639A">
            <w:pPr>
              <w:spacing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АВГУСТ</w:t>
            </w:r>
          </w:p>
          <w:p w:rsidR="00087772" w:rsidRPr="00BA75F8" w:rsidRDefault="00087772" w:rsidP="0023639A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«Вот оно какое наше лето!»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087772" w:rsidRPr="006577A2" w:rsidRDefault="005C06EE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577A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Ответ-ные восп-ли</w:t>
            </w:r>
          </w:p>
          <w:p w:rsidR="00087772" w:rsidRPr="00BA75F8" w:rsidRDefault="00087772" w:rsidP="00087772">
            <w:pPr>
              <w:tabs>
                <w:tab w:val="left" w:pos="3375"/>
              </w:tabs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</w:tr>
      <w:tr w:rsidR="00087772" w:rsidRPr="00BA75F8" w:rsidTr="00087772">
        <w:tc>
          <w:tcPr>
            <w:tcW w:w="710" w:type="dxa"/>
            <w:vAlign w:val="center"/>
          </w:tcPr>
          <w:p w:rsidR="00087772" w:rsidRPr="00BA75F8" w:rsidRDefault="00002266" w:rsidP="0014533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«Знатоки природы» </w:t>
            </w: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5C06EE" w:rsidRPr="00BA75F8">
              <w:rPr>
                <w:b/>
                <w:sz w:val="28"/>
                <w:szCs w:val="28"/>
              </w:rPr>
              <w:t>3</w:t>
            </w:r>
            <w:r w:rsidR="00002266" w:rsidRPr="00BA75F8">
              <w:rPr>
                <w:b/>
                <w:sz w:val="28"/>
                <w:szCs w:val="28"/>
              </w:rPr>
              <w:t>.08 - 7</w:t>
            </w:r>
            <w:r w:rsidRPr="00BA75F8">
              <w:rPr>
                <w:b/>
                <w:sz w:val="28"/>
                <w:szCs w:val="28"/>
              </w:rPr>
              <w:t>.08</w:t>
            </w: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BA7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 закрепить представления детей о живой и неживой природе; воспитывать любовь и бережное отношение к природе; развивать мышление, объяснительную речь. активизировать знания в области экологии, развивать логическое мышление, творческое воображение, память, внимание, комбинаторские способности; дать возможность почувствовать радость от решения познавательных задач; способствовать развитию умения в</w:t>
            </w:r>
            <w:r w:rsidR="00BA7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заимодействовать в коллективе.</w:t>
            </w:r>
          </w:p>
          <w:p w:rsidR="00087772" w:rsidRPr="00BA75F8" w:rsidRDefault="00087772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BA75F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75F8">
              <w:rPr>
                <w:rFonts w:ascii="Times New Roman" w:hAnsi="Times New Roman" w:cs="Times New Roman"/>
                <w:sz w:val="28"/>
                <w:szCs w:val="28"/>
              </w:rPr>
              <w:t>КВН для дошкольников «Знатоки природы»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772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F8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И.Р.</w:t>
            </w:r>
          </w:p>
        </w:tc>
      </w:tr>
      <w:tr w:rsidR="00087772" w:rsidRPr="00BA75F8" w:rsidTr="00087772">
        <w:tc>
          <w:tcPr>
            <w:tcW w:w="710" w:type="dxa"/>
          </w:tcPr>
          <w:p w:rsidR="00087772" w:rsidRPr="00BA75F8" w:rsidRDefault="00002266" w:rsidP="00F13C7A">
            <w:pPr>
              <w:spacing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087772" w:rsidRPr="00BA75F8" w:rsidRDefault="00087772" w:rsidP="00F13C7A">
            <w:pPr>
              <w:spacing w:line="272" w:lineRule="atLeas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«Азбука безопасности» </w:t>
            </w: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002266" w:rsidRPr="00BA75F8">
              <w:rPr>
                <w:b/>
                <w:sz w:val="28"/>
                <w:szCs w:val="28"/>
              </w:rPr>
              <w:t>10.08 – 14</w:t>
            </w:r>
            <w:r w:rsidRPr="00BA75F8">
              <w:rPr>
                <w:b/>
                <w:sz w:val="28"/>
                <w:szCs w:val="28"/>
              </w:rPr>
              <w:t>.08</w:t>
            </w: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BA75F8" w:rsidRDefault="00087772" w:rsidP="00F13C7A">
            <w:pPr>
              <w:spacing w:line="27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BA75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Развитие у детей дошкольного возраста представления об опасных и вредных факторах, чрезвычайных ситуациях, формирование навыков жизнесберегающего поведения. Формирование безопасного поведения дошкольников в жизни и обучение правильным действиям в сложных ситуациях. Знакомить детей с правилами дорожного движения и безопасным поведением с огнём.</w:t>
            </w:r>
          </w:p>
          <w:p w:rsidR="00087772" w:rsidRPr="00BA75F8" w:rsidRDefault="00087772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BA75F8">
              <w:rPr>
                <w:rFonts w:ascii="Times New Roman" w:eastAsia="Times New Roman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75F8">
              <w:rPr>
                <w:rFonts w:ascii="Times New Roman" w:hAnsi="Times New Roman" w:cs="Times New Roman"/>
                <w:sz w:val="28"/>
                <w:szCs w:val="28"/>
              </w:rPr>
              <w:t>Развлечение «Правила дорожные знать каждому положено»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772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F8">
              <w:rPr>
                <w:rFonts w:ascii="Times New Roman" w:eastAsia="Calibri" w:hAnsi="Times New Roman" w:cs="Times New Roman"/>
                <w:sz w:val="28"/>
                <w:szCs w:val="28"/>
              </w:rPr>
              <w:t>Мустафаева Л.Т.</w:t>
            </w:r>
          </w:p>
        </w:tc>
      </w:tr>
      <w:tr w:rsidR="00087772" w:rsidRPr="00BA75F8" w:rsidTr="00002266">
        <w:trPr>
          <w:trHeight w:val="2667"/>
        </w:trPr>
        <w:tc>
          <w:tcPr>
            <w:tcW w:w="710" w:type="dxa"/>
          </w:tcPr>
          <w:p w:rsidR="00087772" w:rsidRPr="00BA75F8" w:rsidRDefault="00002266" w:rsidP="0014533F">
            <w:pPr>
              <w:spacing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«В гостях у сказки» </w:t>
            </w:r>
            <w:r w:rsidR="00002266"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(17</w:t>
            </w:r>
            <w:r w:rsidR="00002266" w:rsidRPr="00BA75F8">
              <w:rPr>
                <w:b/>
                <w:sz w:val="28"/>
                <w:szCs w:val="28"/>
              </w:rPr>
              <w:t>.08 - 21</w:t>
            </w:r>
            <w:r w:rsidRPr="00BA75F8">
              <w:rPr>
                <w:b/>
                <w:sz w:val="28"/>
                <w:szCs w:val="28"/>
              </w:rPr>
              <w:t>.08</w:t>
            </w: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)</w:t>
            </w:r>
          </w:p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 xml:space="preserve">Цель: </w:t>
            </w:r>
            <w:r w:rsidRPr="00BA7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закрепить и расширить знания детей о русских народных сказках; формировать запас литературных художественных впечатлений, личностную позицию как при восприятии сказок, так и в процессе творчества.</w:t>
            </w:r>
          </w:p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BA75F8">
              <w:rPr>
                <w:rFonts w:ascii="Times New Roman" w:eastAsiaTheme="minorEastAsia" w:hAnsi="Times New Roman" w:cs="Times New Roman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75F8">
              <w:rPr>
                <w:rFonts w:ascii="Times New Roman" w:hAnsi="Times New Roman" w:cs="Times New Roman"/>
                <w:sz w:val="28"/>
                <w:szCs w:val="28"/>
              </w:rPr>
              <w:t>Развлечение «Путешествие по дорогам сказок»</w:t>
            </w:r>
          </w:p>
          <w:p w:rsidR="00087772" w:rsidRPr="00BA75F8" w:rsidRDefault="00087772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02266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87772" w:rsidRPr="00BA75F8" w:rsidRDefault="00002266" w:rsidP="00F13C7A">
            <w:pPr>
              <w:tabs>
                <w:tab w:val="left" w:pos="337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75F8">
              <w:rPr>
                <w:rFonts w:ascii="Times New Roman" w:eastAsia="Calibri" w:hAnsi="Times New Roman" w:cs="Times New Roman"/>
                <w:sz w:val="28"/>
                <w:szCs w:val="28"/>
              </w:rPr>
              <w:t>Магомедова И.Р.</w:t>
            </w:r>
          </w:p>
        </w:tc>
      </w:tr>
      <w:tr w:rsidR="00087772" w:rsidRPr="00BA75F8" w:rsidTr="00002266">
        <w:trPr>
          <w:trHeight w:val="70"/>
        </w:trPr>
        <w:tc>
          <w:tcPr>
            <w:tcW w:w="710" w:type="dxa"/>
          </w:tcPr>
          <w:p w:rsidR="00087772" w:rsidRPr="00BA75F8" w:rsidRDefault="00002266" w:rsidP="0014533F">
            <w:pPr>
              <w:spacing w:line="272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6585" w:type="dxa"/>
            <w:tcBorders>
              <w:right w:val="single" w:sz="4" w:space="0" w:color="auto"/>
            </w:tcBorders>
          </w:tcPr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color w:val="0070C0"/>
                <w:sz w:val="28"/>
                <w:szCs w:val="28"/>
                <w:lang w:eastAsia="ru-RU"/>
              </w:rPr>
              <w:t xml:space="preserve">«Лето, ах, лето!» </w:t>
            </w: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(</w:t>
            </w:r>
            <w:r w:rsidR="00002266" w:rsidRPr="00BA75F8">
              <w:rPr>
                <w:b/>
                <w:sz w:val="28"/>
                <w:szCs w:val="28"/>
              </w:rPr>
              <w:t>28</w:t>
            </w:r>
            <w:r w:rsidRPr="00BA75F8">
              <w:rPr>
                <w:b/>
                <w:sz w:val="28"/>
                <w:szCs w:val="28"/>
              </w:rPr>
              <w:t>.08.)</w:t>
            </w:r>
          </w:p>
          <w:p w:rsidR="00087772" w:rsidRPr="00BA75F8" w:rsidRDefault="00087772" w:rsidP="00F13C7A">
            <w:pPr>
              <w:spacing w:line="272" w:lineRule="atLeast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BA75F8">
              <w:rPr>
                <w:rFonts w:ascii="Times New Roman" w:eastAsiaTheme="minorEastAsia" w:hAnsi="Times New Roman" w:cs="Times New Roman"/>
                <w:b/>
                <w:sz w:val="28"/>
                <w:szCs w:val="28"/>
                <w:lang w:eastAsia="ru-RU"/>
              </w:rPr>
              <w:t>Цель:</w:t>
            </w:r>
            <w:r w:rsidRPr="00BA75F8">
              <w:rPr>
                <w:sz w:val="28"/>
                <w:szCs w:val="28"/>
              </w:rPr>
              <w:t xml:space="preserve"> </w:t>
            </w:r>
            <w:r w:rsidRPr="00BA75F8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дать представление об олимпиаде. Закреплять представление о различных видах спорта. Формировать навыки здорового образа жизни, соблюдение режима дня, личной гигиены.</w:t>
            </w:r>
          </w:p>
          <w:p w:rsidR="00087772" w:rsidRPr="00BA75F8" w:rsidRDefault="00087772" w:rsidP="0023639A">
            <w:pPr>
              <w:pStyle w:val="a9"/>
              <w:rPr>
                <w:sz w:val="28"/>
                <w:szCs w:val="28"/>
              </w:rPr>
            </w:pPr>
            <w:r w:rsidRPr="00BA75F8">
              <w:rPr>
                <w:rFonts w:eastAsiaTheme="minorEastAsia"/>
                <w:b/>
                <w:color w:val="0070C0"/>
                <w:sz w:val="28"/>
                <w:szCs w:val="28"/>
                <w:lang w:eastAsia="ru-RU"/>
              </w:rPr>
              <w:t>Итоговое мероприятие:</w:t>
            </w:r>
            <w:r w:rsidRPr="00BA75F8">
              <w:rPr>
                <w:rFonts w:eastAsiaTheme="minorEastAsia"/>
                <w:color w:val="0070C0"/>
                <w:sz w:val="28"/>
                <w:szCs w:val="28"/>
                <w:lang w:eastAsia="ru-RU"/>
              </w:rPr>
              <w:t xml:space="preserve"> </w:t>
            </w:r>
            <w:r w:rsidRPr="00BA75F8">
              <w:rPr>
                <w:sz w:val="28"/>
                <w:szCs w:val="28"/>
              </w:rPr>
              <w:t xml:space="preserve">Развлечение «Летняя Олимпиада» </w:t>
            </w:r>
            <w:r w:rsidRPr="00BA75F8">
              <w:rPr>
                <w:b/>
                <w:color w:val="0070C0"/>
                <w:sz w:val="28"/>
                <w:szCs w:val="28"/>
              </w:rPr>
              <w:t>Общее спортивное развлечение.</w:t>
            </w:r>
          </w:p>
        </w:tc>
        <w:tc>
          <w:tcPr>
            <w:tcW w:w="2487" w:type="dxa"/>
            <w:tcBorders>
              <w:left w:val="single" w:sz="4" w:space="0" w:color="auto"/>
            </w:tcBorders>
          </w:tcPr>
          <w:p w:rsidR="00087772" w:rsidRPr="00BA75F8" w:rsidRDefault="00002266" w:rsidP="0023639A">
            <w:pPr>
              <w:pStyle w:val="a9"/>
              <w:rPr>
                <w:sz w:val="28"/>
                <w:szCs w:val="28"/>
              </w:rPr>
            </w:pPr>
            <w:r w:rsidRPr="00BA75F8">
              <w:rPr>
                <w:sz w:val="28"/>
                <w:szCs w:val="28"/>
              </w:rPr>
              <w:t>Мустафаева Л.Т.</w:t>
            </w:r>
          </w:p>
          <w:p w:rsidR="00002266" w:rsidRPr="00BA75F8" w:rsidRDefault="00002266" w:rsidP="0023639A">
            <w:pPr>
              <w:pStyle w:val="a9"/>
              <w:rPr>
                <w:b/>
                <w:sz w:val="28"/>
                <w:szCs w:val="28"/>
              </w:rPr>
            </w:pPr>
            <w:r w:rsidRPr="00BA75F8">
              <w:rPr>
                <w:sz w:val="28"/>
                <w:szCs w:val="28"/>
              </w:rPr>
              <w:t>Магомедова И.Р.</w:t>
            </w:r>
          </w:p>
        </w:tc>
      </w:tr>
    </w:tbl>
    <w:p w:rsidR="002E3EA5" w:rsidRDefault="0023639A" w:rsidP="0023639A">
      <w:pPr>
        <w:spacing w:after="0" w:line="300" w:lineRule="atLeast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lastRenderedPageBreak/>
        <w:t xml:space="preserve">                                        </w:t>
      </w:r>
    </w:p>
    <w:p w:rsidR="00FA318E" w:rsidRPr="00BA75F8" w:rsidRDefault="002E3EA5" w:rsidP="0023639A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 w:rsidRPr="00BA75F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                                       </w:t>
      </w:r>
      <w:r w:rsidR="0023639A" w:rsidRPr="00BA75F8">
        <w:rPr>
          <w:rFonts w:ascii="Times New Roman" w:eastAsia="Calibri" w:hAnsi="Times New Roman" w:cs="Times New Roman"/>
          <w:b/>
          <w:color w:val="0070C0"/>
          <w:sz w:val="24"/>
          <w:szCs w:val="24"/>
        </w:rPr>
        <w:t xml:space="preserve">   </w:t>
      </w:r>
      <w:r w:rsidR="00FA318E" w:rsidRPr="00BA75F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Художественная литература.</w:t>
      </w:r>
    </w:p>
    <w:p w:rsidR="00FA318E" w:rsidRPr="00997AC2" w:rsidRDefault="00FA318E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8E" w:rsidRPr="00997AC2" w:rsidRDefault="00BA75F8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ИЮЛЬ</w:t>
      </w:r>
      <w:r w:rsidR="00F13C7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="00FA318E" w:rsidRPr="00997AC2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АВГУСТ</w:t>
      </w:r>
    </w:p>
    <w:p w:rsidR="00FA318E" w:rsidRPr="00997AC2" w:rsidRDefault="00FA318E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Русские народные сказки.</w:t>
      </w:r>
    </w:p>
    <w:p w:rsidR="00FA318E" w:rsidRPr="0023639A" w:rsidRDefault="00FA318E" w:rsidP="00FA318E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«Никита</w:t>
      </w: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Кожемяка» (из сборника сказок А. Афанасье</w:t>
      </w: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ва);</w:t>
      </w:r>
    </w:p>
    <w:p w:rsidR="00FA318E" w:rsidRPr="0023639A" w:rsidRDefault="00FA318E" w:rsidP="00FA318E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«Докучные сказки».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Зарубежные народные сказки.</w:t>
      </w:r>
    </w:p>
    <w:p w:rsidR="00FA318E" w:rsidRPr="0023639A" w:rsidRDefault="00FA318E" w:rsidP="00FA318E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«О</w:t>
      </w: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мышонке, который был кошкой, собакой и тигром», инд., пер. Н. Ходзы;</w:t>
      </w:r>
    </w:p>
    <w:p w:rsidR="00FA318E" w:rsidRPr="0023639A" w:rsidRDefault="00FA318E" w:rsidP="00FA318E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«Как братья отцовский клад нашли», молд., обр. М. Булатова;</w:t>
      </w:r>
    </w:p>
    <w:p w:rsidR="00FA318E" w:rsidRPr="0023639A" w:rsidRDefault="00FA318E" w:rsidP="00FA318E">
      <w:pPr>
        <w:spacing w:after="0" w:line="298" w:lineRule="atLeast"/>
        <w:ind w:left="20" w:firstLine="12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«Желтый аист», кит. пер. Ф. Ярлина.</w:t>
      </w: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Проза.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Житков «Белый домик», «Как я ловил человечков»;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Снегирев «Пингвиний пляж», «К морю», «Отважный пингвиненок»;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Пантелеев «Буква "ы"»;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М. Москвина «Кроха»;</w:t>
      </w:r>
    </w:p>
    <w:p w:rsidR="00FA318E" w:rsidRPr="0023639A" w:rsidRDefault="00FA318E" w:rsidP="00FA318E">
      <w:pPr>
        <w:spacing w:after="0" w:line="298" w:lineRule="atLeast"/>
        <w:ind w:left="20" w:firstLine="3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Митяев «Сказка про трех пиратов».</w:t>
      </w:r>
    </w:p>
    <w:p w:rsidR="002E3EA5" w:rsidRDefault="002E3EA5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2E3EA5" w:rsidRDefault="002E3EA5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</w:pP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pacing w:val="40"/>
          <w:sz w:val="28"/>
          <w:szCs w:val="28"/>
          <w:lang w:eastAsia="ru-RU"/>
        </w:rPr>
        <w:t> </w:t>
      </w:r>
    </w:p>
    <w:p w:rsidR="00FA318E" w:rsidRPr="0023639A" w:rsidRDefault="00FA318E" w:rsidP="00FA318E">
      <w:pPr>
        <w:spacing w:after="0" w:line="298" w:lineRule="atLeast"/>
        <w:ind w:left="20" w:firstLine="3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Поэзия.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Я. Аким «Жадина»;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Ю. Мориц «Домик с трубой»;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Р. Сеф «Совет», «Бесконечные стихи»;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Хармс «Уж я бегал, бегал, бегал»;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Д. Чиарди «О том, у кого три глаза», пер. с англ. Р.Сефа;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Б. Заходер «Приятная встреча»;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Черный «Волк»;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Плещеев «Мой садик»;</w:t>
      </w:r>
    </w:p>
    <w:p w:rsidR="00FA318E" w:rsidRPr="0023639A" w:rsidRDefault="00FA318E" w:rsidP="00FA318E">
      <w:pPr>
        <w:spacing w:after="0" w:line="298" w:lineRule="atLeast"/>
        <w:ind w:left="20" w:firstLine="26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С. Маршак «Почта».</w:t>
      </w:r>
    </w:p>
    <w:p w:rsidR="00FA318E" w:rsidRPr="0023639A" w:rsidRDefault="00FA318E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ru-RU"/>
        </w:rPr>
        <w:t>Литературные сказки.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Волков «Волшебник Изумрудного города» (главы);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О. Пройслер «Маленькая Баба Яга», пер. с нем. Ю. Коринца;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Дж. Родари «Волшебный барабан» (из книги «Сказки, у которых три конца», пер. с итал. 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И. Константиновой);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Т. Янссон «О самом последнем в мире драконе», пер. со швед. Л. Брауде;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«Шляпа волшебника», пер. В. Смирнова;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Г.Сапгир «Небылицы в лицах», «Как лягушку продавали»;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Л. Петрушевская «Кот, который умел петь»;</w:t>
      </w:r>
    </w:p>
    <w:p w:rsidR="00FA318E" w:rsidRPr="0023639A" w:rsidRDefault="00FA318E" w:rsidP="00FA318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3639A">
        <w:rPr>
          <w:rFonts w:ascii="Times New Roman" w:eastAsia="Times New Roman" w:hAnsi="Times New Roman" w:cs="Times New Roman"/>
          <w:sz w:val="28"/>
          <w:szCs w:val="28"/>
          <w:lang w:eastAsia="ru-RU"/>
        </w:rPr>
        <w:t>А. Митяев «Сказка про трех пиратов».</w:t>
      </w:r>
    </w:p>
    <w:p w:rsidR="002E3EA5" w:rsidRDefault="002E3EA5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A5" w:rsidRDefault="002E3EA5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EA5" w:rsidRDefault="002E3EA5" w:rsidP="00FA318E">
      <w:pPr>
        <w:spacing w:after="0" w:line="300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A318E" w:rsidRPr="00BA75F8" w:rsidRDefault="00BA75F8" w:rsidP="00BA75F8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FA318E" w:rsidRPr="00BA75F8">
        <w:rPr>
          <w:rFonts w:ascii="Times New Roman" w:eastAsia="Times New Roman" w:hAnsi="Times New Roman" w:cs="Times New Roman"/>
          <w:b/>
          <w:bCs/>
          <w:i/>
          <w:iCs/>
          <w:color w:val="0070C0"/>
          <w:sz w:val="24"/>
          <w:szCs w:val="24"/>
          <w:lang w:eastAsia="ru-RU"/>
        </w:rPr>
        <w:t> </w:t>
      </w:r>
      <w:r w:rsidR="00FA318E" w:rsidRPr="00BA75F8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  <w:lang w:eastAsia="ru-RU"/>
        </w:rPr>
        <w:t>Взаимодействие с родителями.</w:t>
      </w:r>
    </w:p>
    <w:tbl>
      <w:tblPr>
        <w:tblW w:w="9498" w:type="dxa"/>
        <w:tblInd w:w="-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8"/>
        <w:gridCol w:w="4964"/>
        <w:gridCol w:w="3826"/>
      </w:tblGrid>
      <w:tr w:rsidR="0023639A" w:rsidRPr="00997AC2" w:rsidTr="0023639A">
        <w:trPr>
          <w:cantSplit/>
          <w:trHeight w:val="1134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23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318E" w:rsidRPr="0023639A" w:rsidRDefault="0023639A" w:rsidP="002363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12"/>
                <w:szCs w:val="16"/>
                <w:lang w:eastAsia="ru-RU"/>
              </w:rPr>
              <w:t>МЕСЯЦ</w:t>
            </w:r>
          </w:p>
        </w:tc>
        <w:tc>
          <w:tcPr>
            <w:tcW w:w="261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318E" w:rsidRPr="0023639A" w:rsidRDefault="00FA318E" w:rsidP="0014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</w:t>
            </w:r>
          </w:p>
        </w:tc>
        <w:tc>
          <w:tcPr>
            <w:tcW w:w="2015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FA318E" w:rsidRPr="0023639A" w:rsidRDefault="00FA318E" w:rsidP="001453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ЦЕЛЬ МЕРОПРИЯТИЯ</w:t>
            </w:r>
          </w:p>
        </w:tc>
      </w:tr>
      <w:tr w:rsidR="0023639A" w:rsidRPr="00997AC2" w:rsidTr="0023639A">
        <w:trPr>
          <w:cantSplit/>
          <w:trHeight w:val="4233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A318E" w:rsidRPr="00997AC2" w:rsidRDefault="00BA75F8" w:rsidP="00145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ИЮЛЬ</w:t>
            </w:r>
          </w:p>
          <w:p w:rsidR="00FA318E" w:rsidRPr="00997AC2" w:rsidRDefault="00FA318E" w:rsidP="00145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FA318E" w:rsidRPr="0023639A" w:rsidRDefault="00FA318E" w:rsidP="00FA318E">
            <w:pPr>
              <w:numPr>
                <w:ilvl w:val="0"/>
                <w:numId w:val="6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«Здравствуй, лето».</w:t>
            </w:r>
          </w:p>
          <w:p w:rsidR="00FA318E" w:rsidRPr="0023639A" w:rsidRDefault="00FA318E" w:rsidP="00FA318E">
            <w:pPr>
              <w:numPr>
                <w:ilvl w:val="0"/>
                <w:numId w:val="6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Индивидуальные беседы с родителями. 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«Головной убор» (о необходимости головного убора летом).</w:t>
            </w:r>
          </w:p>
          <w:p w:rsidR="00FA318E" w:rsidRPr="0023639A" w:rsidRDefault="00FA318E" w:rsidP="00FA318E">
            <w:pPr>
              <w:numPr>
                <w:ilvl w:val="0"/>
                <w:numId w:val="6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Консультация для родителей 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«Перегревание. Солнечные ожоги».</w:t>
            </w:r>
          </w:p>
          <w:p w:rsidR="00FA318E" w:rsidRPr="0023639A" w:rsidRDefault="00FA318E" w:rsidP="00FA318E">
            <w:pPr>
              <w:numPr>
                <w:ilvl w:val="0"/>
                <w:numId w:val="6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Выставка детских работ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«Веселое лето».</w:t>
            </w:r>
          </w:p>
          <w:p w:rsidR="00FA318E" w:rsidRPr="0023639A" w:rsidRDefault="00FA318E" w:rsidP="00FA318E">
            <w:pPr>
              <w:numPr>
                <w:ilvl w:val="0"/>
                <w:numId w:val="6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для родителей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«Страх воды у детей».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23639A" w:rsidRDefault="00FA318E" w:rsidP="00FA318E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Распространение   педагоги</w:t>
            </w:r>
          </w:p>
          <w:p w:rsidR="00FA318E" w:rsidRPr="0023639A" w:rsidRDefault="00FA318E" w:rsidP="00FA318E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ческих знаний среди родителей, теоретическая помощь родителям в вопросах воспитания детей.</w:t>
            </w:r>
          </w:p>
          <w:p w:rsidR="00FA318E" w:rsidRPr="0023639A" w:rsidRDefault="00FA318E" w:rsidP="00FA318E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Обогащение педагогических знаний родителей о перегревании и о солнечных ваннах.</w:t>
            </w:r>
          </w:p>
          <w:p w:rsidR="00FA318E" w:rsidRPr="0023639A" w:rsidRDefault="00FA318E" w:rsidP="00FA318E">
            <w:pPr>
              <w:numPr>
                <w:ilvl w:val="0"/>
                <w:numId w:val="7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Выставка детских рисунков и совместных поделок родителей и детей.</w:t>
            </w:r>
          </w:p>
          <w:p w:rsidR="00FA318E" w:rsidRPr="0023639A" w:rsidRDefault="00FA318E" w:rsidP="0014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23639A" w:rsidRPr="00997AC2" w:rsidTr="0023639A">
        <w:trPr>
          <w:cantSplit/>
          <w:trHeight w:val="4944"/>
        </w:trPr>
        <w:tc>
          <w:tcPr>
            <w:tcW w:w="37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  <w:hideMark/>
          </w:tcPr>
          <w:p w:rsidR="00FA318E" w:rsidRPr="00997AC2" w:rsidRDefault="00FA318E" w:rsidP="00145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АВГУСТ</w:t>
            </w:r>
          </w:p>
          <w:p w:rsidR="00FA318E" w:rsidRPr="00997AC2" w:rsidRDefault="00FA318E" w:rsidP="0014533F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97AC2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A318E" w:rsidRPr="00997AC2" w:rsidRDefault="00FA318E" w:rsidP="0023639A">
            <w:pPr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A318E" w:rsidRPr="0023639A" w:rsidRDefault="00FA318E" w:rsidP="00FA318E">
            <w:pPr>
              <w:numPr>
                <w:ilvl w:val="0"/>
                <w:numId w:val="8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Выставка детских работ</w:t>
            </w:r>
          </w:p>
          <w:p w:rsidR="00FA318E" w:rsidRPr="0023639A" w:rsidRDefault="0023639A" w:rsidP="001453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«Как я провел лето</w:t>
            </w:r>
            <w:r w:rsidR="00FA318E"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!».</w:t>
            </w:r>
          </w:p>
          <w:p w:rsidR="00FA318E" w:rsidRPr="0023639A" w:rsidRDefault="00FA318E" w:rsidP="00FA318E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для родителей 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«Я сам».</w:t>
            </w:r>
          </w:p>
          <w:p w:rsidR="00FA318E" w:rsidRPr="0023639A" w:rsidRDefault="00FA318E" w:rsidP="00FA318E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Индивидуальные беседы с родителями. 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Тема: «Возможные формы совместного отдыха родителей и детей».</w:t>
            </w:r>
          </w:p>
          <w:p w:rsidR="00FA318E" w:rsidRPr="0023639A" w:rsidRDefault="00FA318E" w:rsidP="00FA318E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4.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Консультация для родителей</w:t>
            </w: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«Лето и безопасность ваших детей».</w:t>
            </w:r>
          </w:p>
          <w:p w:rsidR="00FA318E" w:rsidRPr="0023639A" w:rsidRDefault="00FA318E" w:rsidP="00FA318E">
            <w:pPr>
              <w:numPr>
                <w:ilvl w:val="0"/>
                <w:numId w:val="12"/>
              </w:numPr>
              <w:spacing w:after="0" w:line="300" w:lineRule="atLeast"/>
              <w:ind w:left="225" w:right="225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 </w:t>
            </w:r>
            <w:r w:rsidRPr="0023639A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Фотовыставка</w:t>
            </w:r>
          </w:p>
          <w:p w:rsidR="00FA318E" w:rsidRPr="0023639A" w:rsidRDefault="00FA318E" w:rsidP="0014533F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«Папа, мама, я – очень дружная семья».</w:t>
            </w:r>
          </w:p>
        </w:tc>
        <w:tc>
          <w:tcPr>
            <w:tcW w:w="201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A318E" w:rsidRPr="0023639A" w:rsidRDefault="00FA318E" w:rsidP="001453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 </w:t>
            </w:r>
          </w:p>
          <w:p w:rsidR="00FA318E" w:rsidRPr="0023639A" w:rsidRDefault="00FA318E" w:rsidP="00FA318E">
            <w:pPr>
              <w:numPr>
                <w:ilvl w:val="0"/>
                <w:numId w:val="10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Ознакомление родителей с основными факторами, способствующими укреплению и сохранению здоровья дошкольников в летний период.</w:t>
            </w:r>
          </w:p>
          <w:p w:rsidR="00FA318E" w:rsidRPr="0023639A" w:rsidRDefault="00FA318E" w:rsidP="00FA318E">
            <w:pPr>
              <w:numPr>
                <w:ilvl w:val="0"/>
                <w:numId w:val="13"/>
              </w:numPr>
              <w:spacing w:after="0" w:line="300" w:lineRule="atLeast"/>
              <w:ind w:left="60" w:right="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педагогических знаний родителей.</w:t>
            </w:r>
          </w:p>
          <w:p w:rsidR="00FA318E" w:rsidRPr="0023639A" w:rsidRDefault="00FA318E" w:rsidP="0014533F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63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Активизация включенности родителей в работу детского сада. Развитие позитивных взаимоотношений родителей и работников ДОУ.</w:t>
            </w:r>
          </w:p>
        </w:tc>
      </w:tr>
    </w:tbl>
    <w:p w:rsidR="00FA318E" w:rsidRDefault="00FA318E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39A" w:rsidRDefault="0023639A" w:rsidP="00FA318E">
      <w:pPr>
        <w:jc w:val="center"/>
        <w:rPr>
          <w:rFonts w:ascii="Times New Roman" w:hAnsi="Times New Roman" w:cs="Times New Roman"/>
          <w:b/>
          <w:sz w:val="24"/>
          <w:szCs w:val="24"/>
        </w:rPr>
        <w:sectPr w:rsidR="0023639A" w:rsidSect="00002266">
          <w:pgSz w:w="11906" w:h="16838"/>
          <w:pgMar w:top="709" w:right="851" w:bottom="567" w:left="1418" w:header="709" w:footer="709" w:gutter="0"/>
          <w:pgBorders w:offsetFrom="page">
            <w:top w:val="sun" w:sz="16" w:space="24" w:color="auto"/>
            <w:left w:val="sun" w:sz="16" w:space="24" w:color="auto"/>
            <w:bottom w:val="sun" w:sz="16" w:space="24" w:color="auto"/>
            <w:right w:val="sun" w:sz="16" w:space="24" w:color="auto"/>
          </w:pgBorders>
          <w:cols w:space="708"/>
          <w:docGrid w:linePitch="360"/>
        </w:sectPr>
      </w:pPr>
    </w:p>
    <w:p w:rsidR="0014533F" w:rsidRPr="0096080C" w:rsidRDefault="0096080C" w:rsidP="0096080C">
      <w:pPr>
        <w:spacing w:after="0" w:line="240" w:lineRule="auto"/>
        <w:ind w:left="440"/>
        <w:rPr>
          <w:rFonts w:ascii="Times New Roman" w:hAnsi="Times New Roman" w:cs="Times New Roman"/>
          <w:b/>
          <w:color w:val="0070C0"/>
          <w:sz w:val="32"/>
          <w:szCs w:val="32"/>
        </w:rPr>
      </w:pPr>
      <w:r w:rsidRPr="0096080C">
        <w:rPr>
          <w:rFonts w:ascii="Times New Roman" w:hAnsi="Times New Roman" w:cs="Times New Roman"/>
          <w:b/>
          <w:color w:val="0070C0"/>
          <w:sz w:val="32"/>
          <w:szCs w:val="32"/>
        </w:rPr>
        <w:lastRenderedPageBreak/>
        <w:t xml:space="preserve">                                       </w:t>
      </w:r>
      <w:r w:rsidR="0014533F" w:rsidRPr="0096080C">
        <w:rPr>
          <w:rFonts w:ascii="Times New Roman" w:hAnsi="Times New Roman" w:cs="Times New Roman"/>
          <w:b/>
          <w:color w:val="0070C0"/>
          <w:sz w:val="32"/>
          <w:szCs w:val="32"/>
        </w:rPr>
        <w:t>Беседы.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"Пусть всегда будет солнце!". 3 неделя.</w:t>
      </w:r>
    </w:p>
    <w:p w:rsidR="0014533F" w:rsidRPr="00FD6E4D" w:rsidRDefault="0014533F" w:rsidP="00FD6E4D">
      <w:pPr>
        <w:pStyle w:val="a6"/>
        <w:numPr>
          <w:ilvl w:val="0"/>
          <w:numId w:val="15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«Солнце друг или враг»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 Расширять представления о пользе и вреде солнца ( тепловой и солнечный удар). Формировать основы собственной жизнедеятельности.</w:t>
      </w:r>
    </w:p>
    <w:p w:rsidR="0014533F" w:rsidRPr="00FD6E4D" w:rsidRDefault="0014533F" w:rsidP="00FD6E4D">
      <w:pPr>
        <w:pStyle w:val="a6"/>
        <w:numPr>
          <w:ilvl w:val="0"/>
          <w:numId w:val="15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«Солнце в жизни растений»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Формировать понятия о том, что для жизни растений нужно солнце. Закреплять знания правил поведения в природе.</w:t>
      </w:r>
    </w:p>
    <w:p w:rsidR="0014533F" w:rsidRPr="00FD6E4D" w:rsidRDefault="0014533F" w:rsidP="00FD6E4D">
      <w:pPr>
        <w:pStyle w:val="a6"/>
        <w:numPr>
          <w:ilvl w:val="0"/>
          <w:numId w:val="15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«Как вести себя в жару на участке?»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учить детей без напоминания взрослых надевать головной убор (панамку, косынку и др.), закреплять умение правильно наливать воду из чайника в чашку, соблюдать правила нахождения на солнце, чтобы не перегреваться.</w:t>
      </w:r>
    </w:p>
    <w:p w:rsidR="0014533F" w:rsidRPr="00FD6E4D" w:rsidRDefault="0014533F" w:rsidP="00FD6E4D">
      <w:pPr>
        <w:pStyle w:val="a6"/>
        <w:numPr>
          <w:ilvl w:val="0"/>
          <w:numId w:val="15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«Не играй с бродячими животными»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разъяснить детям, что контакты с животными иногда могут быть опасными; учить заботиться о своей безопасности.</w:t>
      </w:r>
    </w:p>
    <w:p w:rsidR="0014533F" w:rsidRPr="00FD6E4D" w:rsidRDefault="0014533F" w:rsidP="00FD6E4D">
      <w:pPr>
        <w:pStyle w:val="a6"/>
        <w:numPr>
          <w:ilvl w:val="0"/>
          <w:numId w:val="15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«Опасные насекомые»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представления детей об опасных насекомых. Учить различать их по внешнему виду.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"Воздушные путешествия". 4 неделя.</w:t>
      </w:r>
    </w:p>
    <w:p w:rsidR="0014533F" w:rsidRPr="00FD6E4D" w:rsidRDefault="0014533F" w:rsidP="00FD6E4D">
      <w:pPr>
        <w:pStyle w:val="a6"/>
        <w:numPr>
          <w:ilvl w:val="0"/>
          <w:numId w:val="21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«Что нам лето принесло?»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Расширить представление детей об овощах и фруктах. Закрепить знания о сезонных изменениях в природе. Дать представление о пользе природных витаминов.</w:t>
      </w:r>
    </w:p>
    <w:p w:rsidR="0014533F" w:rsidRPr="00FD6E4D" w:rsidRDefault="0014533F" w:rsidP="00FD6E4D">
      <w:pPr>
        <w:pStyle w:val="a6"/>
        <w:numPr>
          <w:ilvl w:val="0"/>
          <w:numId w:val="21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«Летнее небо»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Уметь замечать осенние изменения на небе. Познакомить детей с понятием “облака“ и ” тучи”.</w:t>
      </w:r>
    </w:p>
    <w:p w:rsidR="0014533F" w:rsidRPr="00FD6E4D" w:rsidRDefault="0014533F" w:rsidP="00FD6E4D">
      <w:pPr>
        <w:pStyle w:val="a6"/>
        <w:numPr>
          <w:ilvl w:val="0"/>
          <w:numId w:val="21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«Вода и осадки»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Расширить представление детей о свойствах воды. Рассказать об особенностях летнего дождя.</w:t>
      </w:r>
    </w:p>
    <w:p w:rsidR="0014533F" w:rsidRPr="00FD6E4D" w:rsidRDefault="0014533F" w:rsidP="00FD6E4D">
      <w:pPr>
        <w:pStyle w:val="a6"/>
        <w:numPr>
          <w:ilvl w:val="0"/>
          <w:numId w:val="21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«Птицы»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Знакомство с сезонными изменениями в жизни животных в летний период.  Учить различать и называть птиц по внешним признакам. Формировать желание наблюдать за поведением птиц.</w:t>
      </w:r>
    </w:p>
    <w:p w:rsidR="0014533F" w:rsidRPr="00FD6E4D" w:rsidRDefault="0014533F" w:rsidP="00FD6E4D">
      <w:pPr>
        <w:pStyle w:val="a6"/>
        <w:numPr>
          <w:ilvl w:val="0"/>
          <w:numId w:val="21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«Ветер»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представление детей о ветре. Учить правилам поведения в ветреную погоду.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"Солнце, воздух и вода - наши лучшие друзья". 5 неделя.</w:t>
      </w:r>
    </w:p>
    <w:p w:rsidR="0014533F" w:rsidRPr="00FD6E4D" w:rsidRDefault="0014533F" w:rsidP="00FD6E4D">
      <w:pPr>
        <w:pStyle w:val="a6"/>
        <w:numPr>
          <w:ilvl w:val="0"/>
          <w:numId w:val="19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«Путешествие в страну Носарию»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Познакомить с анатомо-физиологическим строение носа: его нахождением, строением, правилом безопасности и ухода. Расширять представление детей о здоровом образе жизни.</w:t>
      </w:r>
    </w:p>
    <w:p w:rsidR="0014533F" w:rsidRPr="00FD6E4D" w:rsidRDefault="0014533F" w:rsidP="00FD6E4D">
      <w:pPr>
        <w:pStyle w:val="a6"/>
        <w:numPr>
          <w:ilvl w:val="0"/>
          <w:numId w:val="19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lastRenderedPageBreak/>
        <w:t>«Я вырасту здоровым».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Знакомить с понятиями «Правильное питание». Приобщать к здоровому образу жизни.</w:t>
      </w:r>
    </w:p>
    <w:p w:rsidR="0014533F" w:rsidRPr="00FD6E4D" w:rsidRDefault="0014533F" w:rsidP="00FD6E4D">
      <w:pPr>
        <w:pStyle w:val="a6"/>
        <w:numPr>
          <w:ilvl w:val="0"/>
          <w:numId w:val="19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«Если хочешь быть здоров- закаляйся»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Знакомить  с понятиями «Закаливание». Расширять представление детей о здоровом образе жизни.</w:t>
      </w:r>
    </w:p>
    <w:p w:rsidR="0014533F" w:rsidRPr="00FD6E4D" w:rsidRDefault="0014533F" w:rsidP="00FD6E4D">
      <w:pPr>
        <w:pStyle w:val="a6"/>
        <w:numPr>
          <w:ilvl w:val="0"/>
          <w:numId w:val="19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«Чистота – залог здоровья»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Воспитывать у детей любовь к частоте.</w:t>
      </w:r>
    </w:p>
    <w:p w:rsidR="0014533F" w:rsidRPr="00FD6E4D" w:rsidRDefault="0014533F" w:rsidP="00FD6E4D">
      <w:pPr>
        <w:pStyle w:val="a6"/>
        <w:numPr>
          <w:ilvl w:val="0"/>
          <w:numId w:val="19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«Как сохранить здоровье?»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Сообщить элементарные сведения о лекарствах и болезнях, о профилактике заболеваний,  о пользе витаминов.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"Песочные фантазии". 2 неделя.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FD6E4D">
        <w:rPr>
          <w:rFonts w:ascii="Times New Roman" w:hAnsi="Times New Roman" w:cs="Times New Roman"/>
          <w:sz w:val="28"/>
          <w:szCs w:val="28"/>
        </w:rPr>
        <w:t>« Как песок может стать опасным»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показать ребенку игры с песком и предупредить его, что играть с ним небезопасно: нужно быть внимательным и следить, чтобы песок не попал в глаза, рот, нос, одежду, голову.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2.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«Удивительный песок»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познакомить со свойствами и качествами песка, его происхождением, развивать смекалку.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3.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«Свойства песка»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познакомить со свойствами песка, развивать смекалку, наблюдательность.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4.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«Сухая и влажная почва»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учить определять и сравнивать сухую и влажную почву.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5.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«Соревнование»</w:t>
      </w:r>
    </w:p>
    <w:p w:rsidR="0014533F" w:rsidRPr="00FD6E4D" w:rsidRDefault="0014533F" w:rsidP="00FD6E4D">
      <w:pPr>
        <w:spacing w:after="120"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познакомить с состоянием почвы; развивать наблюдательность.</w:t>
      </w:r>
    </w:p>
    <w:p w:rsidR="0014533F" w:rsidRPr="00FD6E4D" w:rsidRDefault="0014533F" w:rsidP="00FD6E4D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"Цветочный калейдоскоп". 3 неделя.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1.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«Наша клумба»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Расширять знания детей о посадке растений, необходимости ухода за ними.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2.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«У цветочной клумбы»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 Знакомство с летними цветами. Показать строение растения. Закрепить понятие высокий, низкий (цветок), длинный, короткий (стебель).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3.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«Растительный мир летом»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представление о разнообразии растительного мира. Учить различать деревья и кустарники по внешнему виду. Формировать желание отражать красоту природы в художественно-творческой деятельности.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4.</w:t>
      </w:r>
      <w:r w:rsidRPr="00FD6E4D">
        <w:rPr>
          <w:rFonts w:ascii="Times New Roman" w:hAnsi="Times New Roman" w:cs="Times New Roman"/>
          <w:sz w:val="28"/>
          <w:szCs w:val="28"/>
        </w:rPr>
        <w:t xml:space="preserve"> "Уход за комнатными растениями"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lastRenderedPageBreak/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обобщить представления об уходе за комнатными растениями. Закрепить знания об основных потребностях комнатных растений, уточнить знание о сигнальных признаках неудовлетворенных потребностей. Обобщить представление о направленности способов ухода (полив, удаление пыли, рыхление) на удовлетворение жизненных потребностей растений. Закрепить умение выбирать вид ухода, необходимые инструменты, ориентируясь на состояние комнатного растения. Воспитывать бережное отношение к комнатным растениям, ответственность за их жизнь. Уточнить представления о растениях, учить узнавать их по описанию.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5.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«Чудо рядом с тобой»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пробудить познавательный интерес; научить видеть необычное в привычном; вызвать чувства удивления и восхищения.</w:t>
      </w:r>
    </w:p>
    <w:p w:rsidR="0014533F" w:rsidRPr="00FD6E4D" w:rsidRDefault="0014533F" w:rsidP="00FD6E4D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Тема: "Чудеса на грядках". 4 неделя.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1.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«Фруктовые деревья летом»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Уточнять и расширять представления о плодовых деревьях. Формировать положительное отношение к природе.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2.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«Огород»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Расширять представления детей об овощных культурах. Рассказать о труде человека по выращиванию овощей и фруктов.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3</w:t>
      </w:r>
      <w:r w:rsidRPr="00FD6E4D">
        <w:rPr>
          <w:rFonts w:ascii="Times New Roman" w:hAnsi="Times New Roman" w:cs="Times New Roman"/>
          <w:sz w:val="28"/>
          <w:szCs w:val="28"/>
        </w:rPr>
        <w:t>. «Мы – друзья природы»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Закреплять у детей знания о правилах поведения в природе. Учить бережному и доброму отношению к природе и друг к другу.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4. «</w:t>
      </w:r>
      <w:r w:rsidRPr="00FD6E4D">
        <w:rPr>
          <w:rFonts w:ascii="Times New Roman" w:hAnsi="Times New Roman" w:cs="Times New Roman"/>
          <w:sz w:val="28"/>
          <w:szCs w:val="28"/>
        </w:rPr>
        <w:t>Машины - помощники. Поливочная машина.»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представления о видах специального транспорта и его назначении.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5.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«Дикорастущие и культурные растения»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FD6E4D" w:rsidRDefault="0014533F" w:rsidP="00FD6E4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Август.</w:t>
      </w:r>
    </w:p>
    <w:p w:rsidR="0014533F" w:rsidRPr="00FD6E4D" w:rsidRDefault="0014533F" w:rsidP="00FD6E4D">
      <w:pPr>
        <w:spacing w:after="0" w:line="240" w:lineRule="auto"/>
        <w:ind w:right="28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 xml:space="preserve">Тема месяца: Вот </w:t>
      </w:r>
      <w:r w:rsidR="00FD6E4D" w:rsidRPr="00FD6E4D">
        <w:rPr>
          <w:rFonts w:ascii="Times New Roman" w:hAnsi="Times New Roman" w:cs="Times New Roman"/>
          <w:b/>
          <w:sz w:val="28"/>
          <w:szCs w:val="28"/>
        </w:rPr>
        <w:t>оно,</w:t>
      </w:r>
      <w:r w:rsidRPr="00FD6E4D">
        <w:rPr>
          <w:rFonts w:ascii="Times New Roman" w:hAnsi="Times New Roman" w:cs="Times New Roman"/>
          <w:b/>
          <w:sz w:val="28"/>
          <w:szCs w:val="28"/>
        </w:rPr>
        <w:t xml:space="preserve"> какое наше лето.</w:t>
      </w:r>
    </w:p>
    <w:p w:rsidR="0014533F" w:rsidRPr="00FD6E4D" w:rsidRDefault="0014533F" w:rsidP="00FD6E4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D6E4D" w:rsidRPr="00FD6E4D" w:rsidRDefault="00FD6E4D" w:rsidP="00FD6E4D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>
        <w:rPr>
          <w:rFonts w:ascii="Times New Roman" w:hAnsi="Times New Roman" w:cs="Times New Roman"/>
          <w:b/>
          <w:sz w:val="28"/>
          <w:szCs w:val="28"/>
        </w:rPr>
        <w:t xml:space="preserve">"Азбука безопасности". </w:t>
      </w:r>
    </w:p>
    <w:p w:rsidR="00FD6E4D" w:rsidRPr="00FD6E4D" w:rsidRDefault="00FD6E4D" w:rsidP="00FD6E4D">
      <w:pPr>
        <w:pStyle w:val="a6"/>
        <w:numPr>
          <w:ilvl w:val="0"/>
          <w:numId w:val="20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«Телефоны экстренных служб»</w:t>
      </w:r>
    </w:p>
    <w:p w:rsidR="00FD6E4D" w:rsidRPr="00FD6E4D" w:rsidRDefault="00FD6E4D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знание детей о работе МЧС,   пожарной службы, службы скорой помощи.</w:t>
      </w:r>
    </w:p>
    <w:p w:rsidR="00FD6E4D" w:rsidRPr="00FD6E4D" w:rsidRDefault="00FD6E4D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2.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«Берегись автомобиля»</w:t>
      </w:r>
    </w:p>
    <w:p w:rsidR="00FD6E4D" w:rsidRPr="00FD6E4D" w:rsidRDefault="00FD6E4D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Расширить представления о правилах поведения в городе, элементарных правилах дорожного движения.</w:t>
      </w:r>
    </w:p>
    <w:p w:rsidR="00FD6E4D" w:rsidRPr="00FD6E4D" w:rsidRDefault="00FD6E4D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3.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«Как избежать беды»</w:t>
      </w:r>
    </w:p>
    <w:p w:rsidR="00FD6E4D" w:rsidRPr="00FD6E4D" w:rsidRDefault="00FD6E4D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Познакомить с правилами поведения с незнакомыми людьми. Формировать основы безопасности собственной жизнедеятельности.</w:t>
      </w:r>
    </w:p>
    <w:p w:rsidR="00FD6E4D" w:rsidRPr="00FD6E4D" w:rsidRDefault="00FD6E4D" w:rsidP="00FD6E4D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lastRenderedPageBreak/>
        <w:t>4.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«Как был наказан любопытный язычок»</w:t>
      </w: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дать  детям знания о том, что железные предметы зимой очень опасны, что нельзя к ним прикасаться языком, губами и  голыми ручками; научить заботиться о своей безопасности, предупредить несчастный случай.</w:t>
      </w:r>
    </w:p>
    <w:p w:rsidR="00FD6E4D" w:rsidRPr="00FD6E4D" w:rsidRDefault="00FD6E4D" w:rsidP="00FD6E4D">
      <w:pPr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5.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«Трудовая деятельность»</w:t>
      </w:r>
    </w:p>
    <w:p w:rsidR="00FD6E4D" w:rsidRPr="00FD6E4D" w:rsidRDefault="00FD6E4D" w:rsidP="00FD6E4D">
      <w:pPr>
        <w:tabs>
          <w:tab w:val="left" w:pos="567"/>
        </w:tabs>
        <w:spacing w:line="240" w:lineRule="auto"/>
        <w:ind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учить детей соблюдать правила безопасности при использовании предметов и инструментов  во время проведения трудовой деятельности (лейки, тряпочки, палочки- труд в уголке природы; стеки, ножницы, карандаши, кисточки- ручной труд; грабельки, лопаточки, совочки, венички- труд в природе).</w:t>
      </w:r>
    </w:p>
    <w:p w:rsidR="0014533F" w:rsidRPr="00FD6E4D" w:rsidRDefault="0014533F" w:rsidP="00FD6E4D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 xml:space="preserve">Тема: "В гостях у сказки!". </w:t>
      </w:r>
    </w:p>
    <w:p w:rsidR="0014533F" w:rsidRPr="00FD6E4D" w:rsidRDefault="0014533F" w:rsidP="00FD6E4D">
      <w:pPr>
        <w:pStyle w:val="a6"/>
        <w:numPr>
          <w:ilvl w:val="0"/>
          <w:numId w:val="1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«Здравствуй сказка»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Цель: Содействовать правильному восприятию содержания произведения, формировать способность сопереживать героям.</w:t>
      </w:r>
    </w:p>
    <w:p w:rsidR="0014533F" w:rsidRPr="00FD6E4D" w:rsidRDefault="0014533F" w:rsidP="00FD6E4D">
      <w:pPr>
        <w:pStyle w:val="a6"/>
        <w:numPr>
          <w:ilvl w:val="0"/>
          <w:numId w:val="1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«Наш театр»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 xml:space="preserve">Цель: </w:t>
      </w:r>
      <w:r w:rsidRPr="00FD6E4D">
        <w:rPr>
          <w:rFonts w:ascii="Times New Roman" w:hAnsi="Times New Roman" w:cs="Times New Roman"/>
          <w:sz w:val="28"/>
          <w:szCs w:val="28"/>
        </w:rPr>
        <w:t>Приобщать детей к миру театра. Вовлекать в ситуацию творчества и игры.</w:t>
      </w:r>
    </w:p>
    <w:p w:rsidR="0014533F" w:rsidRPr="00FD6E4D" w:rsidRDefault="0014533F" w:rsidP="00FD6E4D">
      <w:pPr>
        <w:pStyle w:val="a6"/>
        <w:numPr>
          <w:ilvl w:val="0"/>
          <w:numId w:val="1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«Признаки сказок»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Расширять представления о характерных признаках жанра сказки.</w:t>
      </w:r>
    </w:p>
    <w:p w:rsidR="0014533F" w:rsidRPr="00FD6E4D" w:rsidRDefault="0014533F" w:rsidP="00FD6E4D">
      <w:pPr>
        <w:pStyle w:val="a6"/>
        <w:numPr>
          <w:ilvl w:val="0"/>
          <w:numId w:val="1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«На кого из сказочных героев я похож»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Воспитывать умение отожествлять себя с полюбившимся героем.</w:t>
      </w:r>
    </w:p>
    <w:p w:rsidR="0014533F" w:rsidRPr="00FD6E4D" w:rsidRDefault="0014533F" w:rsidP="00FD6E4D">
      <w:pPr>
        <w:pStyle w:val="a6"/>
        <w:numPr>
          <w:ilvl w:val="0"/>
          <w:numId w:val="18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«В гости к книге»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Воспитывать любовь к книге, развивать литературную речь. Воспитывать бережное отношение к книге.</w:t>
      </w:r>
    </w:p>
    <w:p w:rsidR="0014533F" w:rsidRPr="00FD6E4D" w:rsidRDefault="0014533F" w:rsidP="00FD6E4D">
      <w:pPr>
        <w:spacing w:line="240" w:lineRule="auto"/>
        <w:ind w:right="28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</w:t>
      </w:r>
      <w:r w:rsidR="00FD6E4D" w:rsidRPr="00FD6E4D">
        <w:rPr>
          <w:rFonts w:ascii="Times New Roman" w:hAnsi="Times New Roman" w:cs="Times New Roman"/>
          <w:b/>
          <w:sz w:val="28"/>
          <w:szCs w:val="28"/>
        </w:rPr>
        <w:t xml:space="preserve">ма: "Знатоки природы". </w:t>
      </w:r>
    </w:p>
    <w:p w:rsidR="0014533F" w:rsidRPr="00FD6E4D" w:rsidRDefault="0014533F" w:rsidP="00FD6E4D">
      <w:pPr>
        <w:pStyle w:val="a6"/>
        <w:numPr>
          <w:ilvl w:val="0"/>
          <w:numId w:val="17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«Деревья, кустарники и травянистые растения»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Расширять представления об изменении в мире растений летом. Учить различать по внешнему виду деревья и кустарники.</w:t>
      </w:r>
    </w:p>
    <w:p w:rsidR="0014533F" w:rsidRPr="00FD6E4D" w:rsidRDefault="0014533F" w:rsidP="00FD6E4D">
      <w:pPr>
        <w:pStyle w:val="a6"/>
        <w:numPr>
          <w:ilvl w:val="0"/>
          <w:numId w:val="17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«Дикорастущие и культурные растения»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Уточнять и расширять представления о дикорастущих и культурных растениях. Учить различать по внешнему виду.</w:t>
      </w:r>
    </w:p>
    <w:p w:rsidR="0014533F" w:rsidRPr="00FD6E4D" w:rsidRDefault="0014533F" w:rsidP="00FD6E4D">
      <w:pPr>
        <w:pStyle w:val="a6"/>
        <w:numPr>
          <w:ilvl w:val="0"/>
          <w:numId w:val="17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«Лесные опасности»</w:t>
      </w:r>
    </w:p>
    <w:p w:rsidR="0014533F" w:rsidRPr="00FD6E4D" w:rsidRDefault="0014533F" w:rsidP="00FD6E4D">
      <w:pPr>
        <w:pStyle w:val="a6"/>
        <w:spacing w:line="240" w:lineRule="auto"/>
        <w:ind w:left="0" w:right="283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Расширять представления детей о ядовитых растениях. Учить различать их по внешнему виду.</w:t>
      </w:r>
    </w:p>
    <w:p w:rsidR="0014533F" w:rsidRPr="00FD6E4D" w:rsidRDefault="0014533F" w:rsidP="00FD6E4D">
      <w:pPr>
        <w:pStyle w:val="a6"/>
        <w:numPr>
          <w:ilvl w:val="0"/>
          <w:numId w:val="17"/>
        </w:numPr>
        <w:spacing w:line="240" w:lineRule="auto"/>
        <w:ind w:left="0" w:right="283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«Цветущее лето»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Вызвать интерес к миру растений. Закреплять представления о среде обитания растений.</w:t>
      </w:r>
    </w:p>
    <w:p w:rsidR="0014533F" w:rsidRPr="00FD6E4D" w:rsidRDefault="0014533F" w:rsidP="00FD6E4D">
      <w:pPr>
        <w:pStyle w:val="a6"/>
        <w:numPr>
          <w:ilvl w:val="0"/>
          <w:numId w:val="17"/>
        </w:numPr>
        <w:spacing w:line="240" w:lineRule="auto"/>
        <w:ind w:left="0" w:right="227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</w:rPr>
        <w:t>«Мир комнатных растений»</w:t>
      </w:r>
    </w:p>
    <w:p w:rsidR="0014533F" w:rsidRPr="00FD6E4D" w:rsidRDefault="0014533F" w:rsidP="00FD6E4D">
      <w:pPr>
        <w:pStyle w:val="a6"/>
        <w:spacing w:line="240" w:lineRule="auto"/>
        <w:ind w:left="0"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</w:t>
      </w:r>
      <w:r w:rsidRPr="00FD6E4D">
        <w:rPr>
          <w:rFonts w:ascii="Times New Roman" w:hAnsi="Times New Roman" w:cs="Times New Roman"/>
          <w:sz w:val="28"/>
          <w:szCs w:val="28"/>
        </w:rPr>
        <w:t>: Расширять представления детей о комнатных растениях: их пользе и строении. Учить различать по внешнему виду.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Те</w:t>
      </w:r>
      <w:r w:rsidR="00FD6E4D">
        <w:rPr>
          <w:rFonts w:ascii="Times New Roman" w:hAnsi="Times New Roman" w:cs="Times New Roman"/>
          <w:b/>
          <w:sz w:val="28"/>
          <w:szCs w:val="28"/>
        </w:rPr>
        <w:t xml:space="preserve">ма: "Лето, ах, лето!". 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lastRenderedPageBreak/>
        <w:t>1.</w:t>
      </w:r>
      <w:r w:rsidRPr="00FD6E4D">
        <w:rPr>
          <w:rFonts w:ascii="Times New Roman" w:hAnsi="Times New Roman" w:cs="Times New Roman"/>
          <w:sz w:val="28"/>
          <w:szCs w:val="28"/>
        </w:rPr>
        <w:t xml:space="preserve"> Зачем говорят «здравствуй»?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Формировать у детей основные правила этикета при встрече. Познакомить со способами приветствия. Закрепить представления о важности и необходимости использовать «добрые слова» в разговорной речи, вызвать стремление употреблять их.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2.</w:t>
      </w:r>
      <w:r w:rsidRPr="00FD6E4D">
        <w:rPr>
          <w:rFonts w:ascii="Times New Roman" w:hAnsi="Times New Roman" w:cs="Times New Roman"/>
          <w:sz w:val="28"/>
          <w:szCs w:val="28"/>
        </w:rPr>
        <w:t xml:space="preserve"> "Мои добрые поступки"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углубить представление детей о доброте как о ценном, неотъемлемом качестве человека. Совершенствовать коммуникативные навыки (умение выслушивать товарища, искренне высказывать свое мнение, проявлять доброжелательность к суждениям других детей), навыки культурного общения со сверстниками. Добиваться доброжелательной интонационной выразительности речи. Воспитывать в детях дружеские взаимоотношения, чувства самоуважения и уважения к другим, умение и желание прийти на помощь взрослым и сверстникам.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3.</w:t>
      </w:r>
      <w:r w:rsidRPr="00FD6E4D">
        <w:rPr>
          <w:rFonts w:ascii="Times New Roman" w:hAnsi="Times New Roman" w:cs="Times New Roman"/>
          <w:sz w:val="28"/>
          <w:szCs w:val="28"/>
        </w:rPr>
        <w:t xml:space="preserve"> «Нечаянно и нарочно "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развивать нравственные чувства - сожаление, сочувствие; формировать навыки игрового общения, не задевая интересов партнера.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4.</w:t>
      </w:r>
      <w:r w:rsidRPr="00FD6E4D">
        <w:rPr>
          <w:rFonts w:ascii="Times New Roman" w:hAnsi="Times New Roman" w:cs="Times New Roman"/>
          <w:sz w:val="28"/>
          <w:szCs w:val="28"/>
        </w:rPr>
        <w:t xml:space="preserve"> " Учимся прощать своих друзей "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развивать умение детей не обижаться друг на друга; формировать умение различать нечаянную промашку от намеренной и соответственно реагировать; подводить детей к пониманию слов " миролюбивый ", " обидчивый ".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b/>
          <w:sz w:val="28"/>
          <w:szCs w:val="28"/>
        </w:rPr>
        <w:t>5.</w:t>
      </w:r>
      <w:r w:rsidRPr="00FD6E4D">
        <w:rPr>
          <w:rFonts w:ascii="Times New Roman" w:hAnsi="Times New Roman" w:cs="Times New Roman"/>
          <w:sz w:val="28"/>
          <w:szCs w:val="28"/>
        </w:rPr>
        <w:t xml:space="preserve"> " Давай помиримся "</w:t>
      </w:r>
    </w:p>
    <w:p w:rsidR="0014533F" w:rsidRPr="00FD6E4D" w:rsidRDefault="0014533F" w:rsidP="00FD6E4D">
      <w:pPr>
        <w:spacing w:line="240" w:lineRule="auto"/>
        <w:ind w:right="227"/>
        <w:jc w:val="both"/>
        <w:rPr>
          <w:rFonts w:ascii="Times New Roman" w:hAnsi="Times New Roman" w:cs="Times New Roman"/>
          <w:sz w:val="28"/>
          <w:szCs w:val="28"/>
        </w:rPr>
      </w:pPr>
      <w:r w:rsidRPr="00FD6E4D">
        <w:rPr>
          <w:rFonts w:ascii="Times New Roman" w:hAnsi="Times New Roman" w:cs="Times New Roman"/>
          <w:sz w:val="28"/>
          <w:szCs w:val="28"/>
          <w:u w:val="single"/>
        </w:rPr>
        <w:t>Цель:</w:t>
      </w:r>
      <w:r w:rsidRPr="00FD6E4D">
        <w:rPr>
          <w:rFonts w:ascii="Times New Roman" w:hAnsi="Times New Roman" w:cs="Times New Roman"/>
          <w:sz w:val="28"/>
          <w:szCs w:val="28"/>
        </w:rPr>
        <w:t xml:space="preserve"> развивать умение сдерживать негативное побуждение, избегать конфликты, находить слова для оценки поведения. Учить детей отзывчивости, чуткости.</w:t>
      </w:r>
    </w:p>
    <w:p w:rsidR="0014533F" w:rsidRPr="00FD6E4D" w:rsidRDefault="0014533F" w:rsidP="00FD6E4D">
      <w:pPr>
        <w:ind w:right="227"/>
        <w:rPr>
          <w:rFonts w:ascii="Times New Roman" w:hAnsi="Times New Roman" w:cs="Times New Roman"/>
          <w:sz w:val="28"/>
          <w:szCs w:val="28"/>
        </w:rPr>
      </w:pPr>
    </w:p>
    <w:p w:rsidR="0014533F" w:rsidRPr="00FD6E4D" w:rsidRDefault="0014533F" w:rsidP="00FD6E4D">
      <w:pPr>
        <w:rPr>
          <w:rFonts w:ascii="Times New Roman" w:hAnsi="Times New Roman" w:cs="Times New Roman"/>
          <w:sz w:val="28"/>
          <w:szCs w:val="28"/>
        </w:rPr>
      </w:pPr>
    </w:p>
    <w:sectPr w:rsidR="0014533F" w:rsidRPr="00FD6E4D" w:rsidSect="0014533F">
      <w:pgSz w:w="11906" w:h="16838"/>
      <w:pgMar w:top="851" w:right="851" w:bottom="1134" w:left="1843" w:header="709" w:footer="709" w:gutter="0"/>
      <w:pgBorders w:offsetFrom="page">
        <w:top w:val="sun" w:sz="16" w:space="24" w:color="auto"/>
        <w:left w:val="sun" w:sz="16" w:space="24" w:color="auto"/>
        <w:bottom w:val="sun" w:sz="16" w:space="24" w:color="auto"/>
        <w:right w:val="sun" w:sz="16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03BE" w:rsidRDefault="007C03BE">
      <w:pPr>
        <w:spacing w:after="0" w:line="240" w:lineRule="auto"/>
      </w:pPr>
      <w:r>
        <w:separator/>
      </w:r>
    </w:p>
  </w:endnote>
  <w:endnote w:type="continuationSeparator" w:id="0">
    <w:p w:rsidR="007C03BE" w:rsidRDefault="007C0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46019730"/>
      <w:docPartObj>
        <w:docPartGallery w:val="Page Numbers (Bottom of Page)"/>
        <w:docPartUnique/>
      </w:docPartObj>
    </w:sdtPr>
    <w:sdtEndPr/>
    <w:sdtContent>
      <w:p w:rsidR="00087772" w:rsidRDefault="00087772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77A2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087772" w:rsidRDefault="000877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03BE" w:rsidRDefault="007C03BE">
      <w:pPr>
        <w:spacing w:after="0" w:line="240" w:lineRule="auto"/>
      </w:pPr>
      <w:r>
        <w:separator/>
      </w:r>
    </w:p>
  </w:footnote>
  <w:footnote w:type="continuationSeparator" w:id="0">
    <w:p w:rsidR="007C03BE" w:rsidRDefault="007C03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267B6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B54485"/>
    <w:multiLevelType w:val="hybridMultilevel"/>
    <w:tmpl w:val="68982CC8"/>
    <w:lvl w:ilvl="0" w:tplc="3B5492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71746"/>
    <w:multiLevelType w:val="multilevel"/>
    <w:tmpl w:val="FE64F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58D7B20"/>
    <w:multiLevelType w:val="multilevel"/>
    <w:tmpl w:val="BB227C8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15E7032F"/>
    <w:multiLevelType w:val="multilevel"/>
    <w:tmpl w:val="C8C8363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>
    <w:nsid w:val="19492AB5"/>
    <w:multiLevelType w:val="multilevel"/>
    <w:tmpl w:val="25022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56959C9"/>
    <w:multiLevelType w:val="hybridMultilevel"/>
    <w:tmpl w:val="0C5EF318"/>
    <w:lvl w:ilvl="0" w:tplc="1332CBD4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381C3981"/>
    <w:multiLevelType w:val="hybridMultilevel"/>
    <w:tmpl w:val="B7ACC6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996A05"/>
    <w:multiLevelType w:val="multilevel"/>
    <w:tmpl w:val="16FC32E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>
    <w:nsid w:val="421138F6"/>
    <w:multiLevelType w:val="hybridMultilevel"/>
    <w:tmpl w:val="686A0682"/>
    <w:lvl w:ilvl="0" w:tplc="E1D682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444305A4"/>
    <w:multiLevelType w:val="hybridMultilevel"/>
    <w:tmpl w:val="81E6F9D0"/>
    <w:lvl w:ilvl="0" w:tplc="263636C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312EE4"/>
    <w:multiLevelType w:val="multilevel"/>
    <w:tmpl w:val="2B6C2EA6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4B81600F"/>
    <w:multiLevelType w:val="hybridMultilevel"/>
    <w:tmpl w:val="565C6D0A"/>
    <w:lvl w:ilvl="0" w:tplc="70FCD6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D0C7939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BD1EF5"/>
    <w:multiLevelType w:val="hybridMultilevel"/>
    <w:tmpl w:val="C46E34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A71F89"/>
    <w:multiLevelType w:val="multilevel"/>
    <w:tmpl w:val="EA2C1D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CBD12F5"/>
    <w:multiLevelType w:val="hybridMultilevel"/>
    <w:tmpl w:val="EC24E5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B0194D"/>
    <w:multiLevelType w:val="hybridMultilevel"/>
    <w:tmpl w:val="BB88CF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24B69D4"/>
    <w:multiLevelType w:val="hybridMultilevel"/>
    <w:tmpl w:val="594AE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28F25C6"/>
    <w:multiLevelType w:val="multilevel"/>
    <w:tmpl w:val="A8CC379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0">
    <w:nsid w:val="755514BA"/>
    <w:multiLevelType w:val="hybridMultilevel"/>
    <w:tmpl w:val="E18C5F7C"/>
    <w:lvl w:ilvl="0" w:tplc="3928064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4"/>
  </w:num>
  <w:num w:numId="3">
    <w:abstractNumId w:val="16"/>
  </w:num>
  <w:num w:numId="4">
    <w:abstractNumId w:val="18"/>
  </w:num>
  <w:num w:numId="5">
    <w:abstractNumId w:val="7"/>
  </w:num>
  <w:num w:numId="6">
    <w:abstractNumId w:val="4"/>
  </w:num>
  <w:num w:numId="7">
    <w:abstractNumId w:val="5"/>
  </w:num>
  <w:num w:numId="8">
    <w:abstractNumId w:val="19"/>
  </w:num>
  <w:num w:numId="9">
    <w:abstractNumId w:val="11"/>
  </w:num>
  <w:num w:numId="10">
    <w:abstractNumId w:val="2"/>
  </w:num>
  <w:num w:numId="11">
    <w:abstractNumId w:val="8"/>
  </w:num>
  <w:num w:numId="12">
    <w:abstractNumId w:val="3"/>
  </w:num>
  <w:num w:numId="13">
    <w:abstractNumId w:val="15"/>
  </w:num>
  <w:num w:numId="14">
    <w:abstractNumId w:val="20"/>
  </w:num>
  <w:num w:numId="15">
    <w:abstractNumId w:val="13"/>
  </w:num>
  <w:num w:numId="16">
    <w:abstractNumId w:val="6"/>
  </w:num>
  <w:num w:numId="17">
    <w:abstractNumId w:val="9"/>
  </w:num>
  <w:num w:numId="18">
    <w:abstractNumId w:val="1"/>
  </w:num>
  <w:num w:numId="19">
    <w:abstractNumId w:val="0"/>
  </w:num>
  <w:num w:numId="20">
    <w:abstractNumId w:val="12"/>
  </w:num>
  <w:num w:numId="2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7D9"/>
    <w:rsid w:val="00002266"/>
    <w:rsid w:val="00032CCB"/>
    <w:rsid w:val="00087772"/>
    <w:rsid w:val="0014533F"/>
    <w:rsid w:val="001E482B"/>
    <w:rsid w:val="0023639A"/>
    <w:rsid w:val="002E3EA5"/>
    <w:rsid w:val="005C06EE"/>
    <w:rsid w:val="006577A2"/>
    <w:rsid w:val="006C0C25"/>
    <w:rsid w:val="007C03BE"/>
    <w:rsid w:val="0096080C"/>
    <w:rsid w:val="00B46435"/>
    <w:rsid w:val="00BA75F8"/>
    <w:rsid w:val="00C1335D"/>
    <w:rsid w:val="00C17586"/>
    <w:rsid w:val="00C45B7F"/>
    <w:rsid w:val="00DE56D1"/>
    <w:rsid w:val="00EA6CB6"/>
    <w:rsid w:val="00F13C7A"/>
    <w:rsid w:val="00F227D9"/>
    <w:rsid w:val="00FA318E"/>
    <w:rsid w:val="00FD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435"/>
    <w:pPr>
      <w:spacing w:after="0" w:line="240" w:lineRule="auto"/>
    </w:pPr>
  </w:style>
  <w:style w:type="table" w:styleId="a5">
    <w:name w:val="Table Grid"/>
    <w:basedOn w:val="a1"/>
    <w:uiPriority w:val="59"/>
    <w:rsid w:val="00B46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643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435"/>
  </w:style>
  <w:style w:type="character" w:customStyle="1" w:styleId="a4">
    <w:name w:val="Без интервала Знак"/>
    <w:link w:val="a3"/>
    <w:uiPriority w:val="1"/>
    <w:rsid w:val="00B46435"/>
  </w:style>
  <w:style w:type="paragraph" w:styleId="a9">
    <w:name w:val="Body Text"/>
    <w:basedOn w:val="a"/>
    <w:link w:val="aa"/>
    <w:rsid w:val="00FA31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A3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D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E4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43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46435"/>
    <w:pPr>
      <w:spacing w:after="0" w:line="240" w:lineRule="auto"/>
    </w:pPr>
  </w:style>
  <w:style w:type="table" w:styleId="a5">
    <w:name w:val="Table Grid"/>
    <w:basedOn w:val="a1"/>
    <w:uiPriority w:val="59"/>
    <w:rsid w:val="00B4643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B46435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464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46435"/>
  </w:style>
  <w:style w:type="character" w:customStyle="1" w:styleId="a4">
    <w:name w:val="Без интервала Знак"/>
    <w:link w:val="a3"/>
    <w:uiPriority w:val="1"/>
    <w:rsid w:val="00B46435"/>
  </w:style>
  <w:style w:type="paragraph" w:styleId="a9">
    <w:name w:val="Body Text"/>
    <w:basedOn w:val="a"/>
    <w:link w:val="aa"/>
    <w:rsid w:val="00FA318E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aa">
    <w:name w:val="Основной текст Знак"/>
    <w:basedOn w:val="a0"/>
    <w:link w:val="a9"/>
    <w:rsid w:val="00FA318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b">
    <w:name w:val="Balloon Text"/>
    <w:basedOn w:val="a"/>
    <w:link w:val="ac"/>
    <w:uiPriority w:val="99"/>
    <w:semiHidden/>
    <w:unhideWhenUsed/>
    <w:rsid w:val="00FD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D6E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2956</Words>
  <Characters>16853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мага</dc:creator>
  <cp:keywords/>
  <dc:description/>
  <cp:lastModifiedBy>Пользователь Windows</cp:lastModifiedBy>
  <cp:revision>10</cp:revision>
  <dcterms:created xsi:type="dcterms:W3CDTF">2019-05-13T12:08:00Z</dcterms:created>
  <dcterms:modified xsi:type="dcterms:W3CDTF">2020-05-30T06:46:00Z</dcterms:modified>
</cp:coreProperties>
</file>