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D1943" w14:textId="2528B8F3" w:rsidR="00163849" w:rsidRDefault="00163849" w:rsidP="0016384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BF7107B" wp14:editId="3328E5A9">
            <wp:simplePos x="0" y="0"/>
            <wp:positionH relativeFrom="column">
              <wp:posOffset>-1080135</wp:posOffset>
            </wp:positionH>
            <wp:positionV relativeFrom="paragraph">
              <wp:posOffset>-722630</wp:posOffset>
            </wp:positionV>
            <wp:extent cx="7559040" cy="1107186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107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0E836" w14:textId="77777777" w:rsidR="00163849" w:rsidRDefault="00163849" w:rsidP="0016384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</w:p>
    <w:p w14:paraId="59B75CD4" w14:textId="77777777" w:rsidR="00163849" w:rsidRDefault="00163849" w:rsidP="0016384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</w:p>
    <w:p w14:paraId="10A5A39C" w14:textId="77777777" w:rsidR="00163849" w:rsidRDefault="00163849" w:rsidP="0016384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</w:p>
    <w:p w14:paraId="1BF7C96D" w14:textId="5FD90F31" w:rsidR="00163849" w:rsidRPr="00163849" w:rsidRDefault="00163849" w:rsidP="00163849">
      <w:pPr>
        <w:spacing w:after="0"/>
        <w:jc w:val="center"/>
        <w:rPr>
          <w:rFonts w:ascii="Monotype Corsiva" w:hAnsi="Monotype Corsiva" w:cs="Times New Roman"/>
          <w:b/>
          <w:i/>
          <w:color w:val="FF0000"/>
          <w:sz w:val="96"/>
          <w:szCs w:val="72"/>
        </w:rPr>
      </w:pPr>
      <w:r w:rsidRPr="00163849">
        <w:rPr>
          <w:rFonts w:ascii="Monotype Corsiva" w:hAnsi="Monotype Corsiva" w:cs="Times New Roman"/>
          <w:b/>
          <w:i/>
          <w:color w:val="FF0000"/>
          <w:sz w:val="96"/>
          <w:szCs w:val="72"/>
        </w:rPr>
        <w:t>Аналитическая справка</w:t>
      </w:r>
    </w:p>
    <w:p w14:paraId="56A5904E" w14:textId="77777777" w:rsidR="00163849" w:rsidRDefault="00163849" w:rsidP="00163849">
      <w:pPr>
        <w:spacing w:after="0"/>
        <w:jc w:val="center"/>
        <w:rPr>
          <w:rFonts w:ascii="Monotype Corsiva" w:hAnsi="Monotype Corsiva" w:cs="Times New Roman"/>
          <w:b/>
          <w:i/>
          <w:color w:val="FF0000"/>
          <w:sz w:val="96"/>
          <w:szCs w:val="72"/>
        </w:rPr>
      </w:pPr>
      <w:r w:rsidRPr="00163849">
        <w:rPr>
          <w:rFonts w:ascii="Monotype Corsiva" w:hAnsi="Monotype Corsiva" w:cs="Times New Roman"/>
          <w:b/>
          <w:i/>
          <w:color w:val="FF0000"/>
          <w:sz w:val="96"/>
          <w:szCs w:val="72"/>
        </w:rPr>
        <w:t xml:space="preserve">по итогам работы </w:t>
      </w:r>
    </w:p>
    <w:p w14:paraId="0BF72202" w14:textId="0B910CD2" w:rsidR="00163849" w:rsidRPr="00163849" w:rsidRDefault="00163849" w:rsidP="00163849">
      <w:pPr>
        <w:spacing w:after="0"/>
        <w:jc w:val="center"/>
        <w:rPr>
          <w:rFonts w:ascii="Monotype Corsiva" w:hAnsi="Monotype Corsiva" w:cs="Times New Roman"/>
          <w:b/>
          <w:i/>
          <w:color w:val="FF0000"/>
          <w:sz w:val="96"/>
          <w:szCs w:val="72"/>
        </w:rPr>
      </w:pPr>
      <w:r w:rsidRPr="00163849">
        <w:rPr>
          <w:rFonts w:ascii="Monotype Corsiva" w:hAnsi="Monotype Corsiva" w:cs="Times New Roman"/>
          <w:b/>
          <w:i/>
          <w:color w:val="FF0000"/>
          <w:sz w:val="96"/>
          <w:szCs w:val="72"/>
        </w:rPr>
        <w:t>с детьми ОВЗ</w:t>
      </w:r>
    </w:p>
    <w:p w14:paraId="581B6151" w14:textId="77777777" w:rsidR="00B76429" w:rsidRDefault="00163849" w:rsidP="00163849">
      <w:pPr>
        <w:spacing w:after="0"/>
        <w:jc w:val="center"/>
        <w:rPr>
          <w:rFonts w:ascii="Monotype Corsiva" w:hAnsi="Monotype Corsiva" w:cs="Times New Roman"/>
          <w:b/>
          <w:i/>
          <w:color w:val="FF0000"/>
          <w:sz w:val="96"/>
          <w:szCs w:val="72"/>
        </w:rPr>
      </w:pPr>
      <w:r w:rsidRPr="00163849">
        <w:rPr>
          <w:rFonts w:ascii="Monotype Corsiva" w:hAnsi="Monotype Corsiva" w:cs="Times New Roman"/>
          <w:b/>
          <w:i/>
          <w:color w:val="FF0000"/>
          <w:sz w:val="96"/>
          <w:szCs w:val="72"/>
        </w:rPr>
        <w:t xml:space="preserve">в МКДОУ </w:t>
      </w:r>
    </w:p>
    <w:p w14:paraId="4B30FE02" w14:textId="725D858C" w:rsidR="00163849" w:rsidRPr="00163849" w:rsidRDefault="00DF2E4B" w:rsidP="00163849">
      <w:pPr>
        <w:spacing w:after="0"/>
        <w:jc w:val="center"/>
        <w:rPr>
          <w:rFonts w:ascii="Monotype Corsiva" w:hAnsi="Monotype Corsiva" w:cs="Times New Roman"/>
          <w:b/>
          <w:i/>
          <w:color w:val="FF0000"/>
          <w:sz w:val="96"/>
          <w:szCs w:val="72"/>
        </w:rPr>
      </w:pPr>
      <w:r>
        <w:rPr>
          <w:rFonts w:ascii="Monotype Corsiva" w:hAnsi="Monotype Corsiva" w:cs="Times New Roman"/>
          <w:b/>
          <w:i/>
          <w:color w:val="FF0000"/>
          <w:sz w:val="96"/>
          <w:szCs w:val="72"/>
        </w:rPr>
        <w:t>Д</w:t>
      </w:r>
      <w:r w:rsidR="00163849" w:rsidRPr="00163849">
        <w:rPr>
          <w:rFonts w:ascii="Monotype Corsiva" w:hAnsi="Monotype Corsiva" w:cs="Times New Roman"/>
          <w:b/>
          <w:i/>
          <w:color w:val="FF0000"/>
          <w:sz w:val="96"/>
          <w:szCs w:val="72"/>
        </w:rPr>
        <w:t>етский сад №3 «Ромашка»</w:t>
      </w:r>
    </w:p>
    <w:p w14:paraId="22E05E2D" w14:textId="264BF634" w:rsidR="00163849" w:rsidRPr="00163849" w:rsidRDefault="00163849" w:rsidP="00163849">
      <w:pPr>
        <w:spacing w:after="0"/>
        <w:jc w:val="center"/>
        <w:rPr>
          <w:rFonts w:ascii="Monotype Corsiva" w:hAnsi="Monotype Corsiva" w:cs="Times New Roman"/>
          <w:b/>
          <w:i/>
          <w:color w:val="FF0000"/>
          <w:sz w:val="96"/>
          <w:szCs w:val="72"/>
        </w:rPr>
      </w:pPr>
      <w:r w:rsidRPr="00163849">
        <w:rPr>
          <w:rFonts w:ascii="Monotype Corsiva" w:hAnsi="Monotype Corsiva" w:cs="Times New Roman"/>
          <w:b/>
          <w:i/>
          <w:color w:val="FF0000"/>
          <w:sz w:val="96"/>
          <w:szCs w:val="72"/>
        </w:rPr>
        <w:t xml:space="preserve"> г. Южно-Сухокумск</w:t>
      </w:r>
    </w:p>
    <w:p w14:paraId="1489A7B6" w14:textId="77777777" w:rsidR="00163849" w:rsidRDefault="00163849" w:rsidP="001638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222D5A" w14:textId="51916F2C" w:rsidR="00163849" w:rsidRDefault="00B76429" w:rsidP="00CB28B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>2021г.</w:t>
      </w:r>
    </w:p>
    <w:p w14:paraId="1A37D277" w14:textId="6BF21207" w:rsidR="00163849" w:rsidRDefault="00163849" w:rsidP="00CB28B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</w:p>
    <w:p w14:paraId="7A9495A9" w14:textId="255F86AF" w:rsidR="00163849" w:rsidRDefault="00B76429" w:rsidP="00CB28B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B3C2079" wp14:editId="42FF57B7">
            <wp:simplePos x="0" y="0"/>
            <wp:positionH relativeFrom="column">
              <wp:posOffset>558165</wp:posOffset>
            </wp:positionH>
            <wp:positionV relativeFrom="paragraph">
              <wp:posOffset>80645</wp:posOffset>
            </wp:positionV>
            <wp:extent cx="4724400" cy="16459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E3C6B" w14:textId="3D16A700" w:rsidR="00163849" w:rsidRDefault="00163849" w:rsidP="00CB28B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</w:p>
    <w:p w14:paraId="4C09AD24" w14:textId="67F7B820" w:rsidR="00163849" w:rsidRDefault="00163849" w:rsidP="00CB28B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</w:p>
    <w:p w14:paraId="13EE662C" w14:textId="532264EE" w:rsidR="00163849" w:rsidRDefault="00163849" w:rsidP="00CB28B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</w:p>
    <w:p w14:paraId="10BEAA08" w14:textId="51B57AFF" w:rsidR="00163849" w:rsidRDefault="00163849" w:rsidP="00CB28B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</w:p>
    <w:p w14:paraId="40F70CF4" w14:textId="77777777" w:rsidR="00163849" w:rsidRDefault="00163849" w:rsidP="00CB28B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</w:p>
    <w:p w14:paraId="288F91CB" w14:textId="7589853A" w:rsidR="00163849" w:rsidRDefault="00163849" w:rsidP="00CB28B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</w:p>
    <w:p w14:paraId="32997254" w14:textId="3D02122D" w:rsidR="00CB28B8" w:rsidRPr="00163849" w:rsidRDefault="00CB28B8" w:rsidP="00CB28B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163849">
        <w:rPr>
          <w:rFonts w:ascii="Times New Roman" w:hAnsi="Times New Roman" w:cs="Times New Roman"/>
          <w:b/>
          <w:i/>
          <w:color w:val="FF0000"/>
          <w:sz w:val="32"/>
          <w:szCs w:val="28"/>
        </w:rPr>
        <w:lastRenderedPageBreak/>
        <w:t>Аналитическая справка</w:t>
      </w:r>
    </w:p>
    <w:p w14:paraId="43C3CA18" w14:textId="77777777" w:rsidR="00CB28B8" w:rsidRPr="00163849" w:rsidRDefault="00CB28B8" w:rsidP="00CB28B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163849">
        <w:rPr>
          <w:rFonts w:ascii="Times New Roman" w:hAnsi="Times New Roman" w:cs="Times New Roman"/>
          <w:b/>
          <w:i/>
          <w:color w:val="FF0000"/>
          <w:sz w:val="32"/>
          <w:szCs w:val="28"/>
        </w:rPr>
        <w:t>по итогам работы с детьми ОВЗ</w:t>
      </w:r>
    </w:p>
    <w:p w14:paraId="7B63F46D" w14:textId="77777777" w:rsidR="00163849" w:rsidRDefault="00CB28B8" w:rsidP="00CB28B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163849">
        <w:rPr>
          <w:rFonts w:ascii="Times New Roman" w:hAnsi="Times New Roman" w:cs="Times New Roman"/>
          <w:b/>
          <w:i/>
          <w:color w:val="FF0000"/>
          <w:sz w:val="32"/>
          <w:szCs w:val="28"/>
        </w:rPr>
        <w:t>в МКДОУ детский сад №3 «Ромашка»</w:t>
      </w:r>
    </w:p>
    <w:p w14:paraId="492CE2CB" w14:textId="1E5D4670" w:rsidR="00CB28B8" w:rsidRPr="00163849" w:rsidRDefault="00CB28B8" w:rsidP="00CB28B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163849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г. Южно-Сухокумск</w:t>
      </w:r>
    </w:p>
    <w:p w14:paraId="5A056B0C" w14:textId="77777777" w:rsidR="00A418A2" w:rsidRDefault="00A418A2" w:rsidP="002437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E89B61" w14:textId="560BF69D" w:rsidR="00A418A2" w:rsidRDefault="00A418A2" w:rsidP="00A41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</w:t>
      </w:r>
      <w:r w:rsidR="006A33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7E0" w:rsidRPr="00597FAE">
        <w:rPr>
          <w:rFonts w:ascii="Times New Roman" w:hAnsi="Times New Roman" w:cs="Times New Roman"/>
          <w:sz w:val="28"/>
          <w:szCs w:val="28"/>
        </w:rPr>
        <w:t>Это дети, у которых есть отклонения, они являются временными или постоянными в психическом или физическом развитии. Это дети-инвалиды и не признанные инвалиды, но имеющие ограничения жизнедеятельности. В этих случаях необходимо индивидуальное сопровождение ребенка с ОВЗ.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29DA0EC" w14:textId="77777777" w:rsidR="00A418A2" w:rsidRPr="003431AE" w:rsidRDefault="00A418A2" w:rsidP="00A41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педагогической деятельности детского сада мы придерживаемся </w:t>
      </w:r>
      <w:r w:rsidRPr="003431AE">
        <w:rPr>
          <w:rFonts w:ascii="Times New Roman" w:hAnsi="Times New Roman" w:cs="Times New Roman"/>
          <w:sz w:val="28"/>
          <w:szCs w:val="28"/>
        </w:rPr>
        <w:t>принципа индивидуального сопровождения воспитанника, который заключается в целенаправленной систематической совместной деятельности педагога и ребенка. Она строится на основе индивидуальных возможностей самого дошкольника и определяет последовательность дальнейших действий с целью развития его способностей.</w:t>
      </w:r>
    </w:p>
    <w:p w14:paraId="1433388E" w14:textId="77777777" w:rsidR="00A418A2" w:rsidRPr="00EF2CB3" w:rsidRDefault="009A7404" w:rsidP="00EF2CB3">
      <w:pPr>
        <w:pStyle w:val="a3"/>
        <w:rPr>
          <w:rFonts w:ascii="Times New Roman" w:hAnsi="Times New Roman" w:cs="Times New Roman"/>
          <w:sz w:val="28"/>
          <w:szCs w:val="28"/>
        </w:rPr>
      </w:pPr>
      <w:r w:rsidRPr="00EF2C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4A1A5DA5" wp14:editId="58D4E0B8">
            <wp:simplePos x="0" y="0"/>
            <wp:positionH relativeFrom="column">
              <wp:posOffset>2783840</wp:posOffset>
            </wp:positionH>
            <wp:positionV relativeFrom="paragraph">
              <wp:posOffset>1588770</wp:posOffset>
            </wp:positionV>
            <wp:extent cx="3104515" cy="2328545"/>
            <wp:effectExtent l="152400" t="152400" r="153035" b="167005"/>
            <wp:wrapSquare wrapText="bothSides"/>
            <wp:docPr id="13" name="Рисунок 13" descr="C:\Users\Админ\AppData\Local\Microsoft\Windows\Temporary Internet Files\Content.Word\IMG-2018051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AppData\Local\Microsoft\Windows\Temporary Internet Files\Content.Word\IMG-20180517-WA0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232854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8A2" w:rsidRPr="00EF2CB3">
        <w:rPr>
          <w:rFonts w:ascii="Times New Roman" w:hAnsi="Times New Roman" w:cs="Times New Roman"/>
          <w:sz w:val="28"/>
          <w:szCs w:val="28"/>
        </w:rPr>
        <w:t xml:space="preserve">           Организуя педагогический процесс с детьми, уровень которых отличается от нормативного, создаю условия для динамических изменений их психологического развития. С этой целью </w:t>
      </w:r>
      <w:proofErr w:type="gramStart"/>
      <w:r w:rsidR="00A418A2" w:rsidRPr="00EF2CB3">
        <w:rPr>
          <w:rFonts w:ascii="Times New Roman" w:hAnsi="Times New Roman" w:cs="Times New Roman"/>
          <w:sz w:val="28"/>
          <w:szCs w:val="28"/>
        </w:rPr>
        <w:t>разрабатываем  индивидуальный</w:t>
      </w:r>
      <w:proofErr w:type="gramEnd"/>
      <w:r w:rsidR="00A418A2" w:rsidRPr="00EF2CB3">
        <w:rPr>
          <w:rFonts w:ascii="Times New Roman" w:hAnsi="Times New Roman" w:cs="Times New Roman"/>
          <w:sz w:val="28"/>
          <w:szCs w:val="28"/>
        </w:rPr>
        <w:t xml:space="preserve"> образовательный маршрут, который представляет собой персональный путь компенсации трудностей в обучении и развитии, а в дальнейшем реализации личностного потенциала воспитанника:</w:t>
      </w:r>
    </w:p>
    <w:p w14:paraId="0C0D699E" w14:textId="77777777" w:rsidR="00A418A2" w:rsidRPr="003431AE" w:rsidRDefault="00A418A2" w:rsidP="00A418A2">
      <w:pPr>
        <w:pStyle w:val="a8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AE">
        <w:rPr>
          <w:rFonts w:ascii="Times New Roman" w:hAnsi="Times New Roman" w:cs="Times New Roman"/>
          <w:sz w:val="28"/>
          <w:szCs w:val="28"/>
        </w:rPr>
        <w:t> интеллектуального;</w:t>
      </w:r>
    </w:p>
    <w:p w14:paraId="7999978E" w14:textId="77777777" w:rsidR="00A418A2" w:rsidRPr="003431AE" w:rsidRDefault="00A418A2" w:rsidP="00A418A2">
      <w:pPr>
        <w:pStyle w:val="a8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AE">
        <w:rPr>
          <w:rFonts w:ascii="Times New Roman" w:hAnsi="Times New Roman" w:cs="Times New Roman"/>
          <w:sz w:val="28"/>
          <w:szCs w:val="28"/>
        </w:rPr>
        <w:t>эмоционально-волевого;</w:t>
      </w:r>
      <w:r w:rsidR="009A7404" w:rsidRPr="009A7404">
        <w:t xml:space="preserve"> </w:t>
      </w:r>
    </w:p>
    <w:p w14:paraId="14581587" w14:textId="77777777" w:rsidR="00A418A2" w:rsidRPr="003431AE" w:rsidRDefault="00A418A2" w:rsidP="00A418A2">
      <w:pPr>
        <w:pStyle w:val="a8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AE">
        <w:rPr>
          <w:rFonts w:ascii="Times New Roman" w:hAnsi="Times New Roman" w:cs="Times New Roman"/>
          <w:sz w:val="28"/>
          <w:szCs w:val="28"/>
        </w:rPr>
        <w:t>деятельностного;</w:t>
      </w:r>
    </w:p>
    <w:p w14:paraId="123EA819" w14:textId="77777777" w:rsidR="00A418A2" w:rsidRPr="003431AE" w:rsidRDefault="00A418A2" w:rsidP="00A418A2">
      <w:pPr>
        <w:pStyle w:val="a8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AE">
        <w:rPr>
          <w:rFonts w:ascii="Times New Roman" w:hAnsi="Times New Roman" w:cs="Times New Roman"/>
          <w:sz w:val="28"/>
          <w:szCs w:val="28"/>
        </w:rPr>
        <w:t>нравственно-духовного.</w:t>
      </w:r>
    </w:p>
    <w:p w14:paraId="08C38893" w14:textId="512DBDFA" w:rsidR="00A418A2" w:rsidRPr="003431AE" w:rsidRDefault="00A418A2" w:rsidP="00A418A2">
      <w:pPr>
        <w:jc w:val="both"/>
        <w:rPr>
          <w:rFonts w:ascii="Times New Roman" w:hAnsi="Times New Roman" w:cs="Times New Roman"/>
          <w:sz w:val="28"/>
          <w:szCs w:val="28"/>
        </w:rPr>
      </w:pPr>
      <w:r w:rsidRPr="003431AE">
        <w:rPr>
          <w:rFonts w:ascii="Times New Roman" w:hAnsi="Times New Roman" w:cs="Times New Roman"/>
          <w:sz w:val="28"/>
          <w:szCs w:val="28"/>
        </w:rPr>
        <w:t>На подготовительном этапе создания индивидуальных образоват</w:t>
      </w:r>
      <w:r>
        <w:rPr>
          <w:rFonts w:ascii="Times New Roman" w:hAnsi="Times New Roman" w:cs="Times New Roman"/>
          <w:sz w:val="28"/>
          <w:szCs w:val="28"/>
        </w:rPr>
        <w:t>ельных маршрутов воспитанников мы</w:t>
      </w:r>
      <w:r w:rsidR="006A3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изучаем</w:t>
      </w:r>
      <w:r w:rsidRPr="003431AE">
        <w:rPr>
          <w:rFonts w:ascii="Times New Roman" w:hAnsi="Times New Roman" w:cs="Times New Roman"/>
          <w:sz w:val="28"/>
          <w:szCs w:val="28"/>
        </w:rPr>
        <w:t xml:space="preserve"> методическую литературу по данному вопросу – научные труды Ш.Ю. Амонашвили, В.В. Давыдова, Т.Н. Князева и др.</w:t>
      </w:r>
    </w:p>
    <w:p w14:paraId="505B1970" w14:textId="77777777" w:rsidR="00A418A2" w:rsidRPr="003431AE" w:rsidRDefault="00A418A2" w:rsidP="00A41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Выявлены группы</w:t>
      </w:r>
      <w:r w:rsidRPr="003431AE">
        <w:rPr>
          <w:rFonts w:ascii="Times New Roman" w:hAnsi="Times New Roman" w:cs="Times New Roman"/>
          <w:sz w:val="28"/>
          <w:szCs w:val="28"/>
        </w:rPr>
        <w:t xml:space="preserve"> дошкольников, испытывающих трудности в процессе обучения:</w:t>
      </w:r>
    </w:p>
    <w:p w14:paraId="51EBB3B4" w14:textId="77777777" w:rsidR="00A418A2" w:rsidRPr="003431AE" w:rsidRDefault="00A418A2" w:rsidP="00A41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1AE">
        <w:rPr>
          <w:rFonts w:ascii="Times New Roman" w:hAnsi="Times New Roman" w:cs="Times New Roman"/>
          <w:sz w:val="28"/>
          <w:szCs w:val="28"/>
        </w:rPr>
        <w:t>-       личностные;</w:t>
      </w:r>
    </w:p>
    <w:p w14:paraId="5A59EE4F" w14:textId="77777777" w:rsidR="00A418A2" w:rsidRPr="003431AE" w:rsidRDefault="00A418A2" w:rsidP="00A41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1AE">
        <w:rPr>
          <w:rFonts w:ascii="Times New Roman" w:hAnsi="Times New Roman" w:cs="Times New Roman"/>
          <w:sz w:val="28"/>
          <w:szCs w:val="28"/>
        </w:rPr>
        <w:lastRenderedPageBreak/>
        <w:t>-       регулятивные;</w:t>
      </w:r>
    </w:p>
    <w:p w14:paraId="47183872" w14:textId="77777777" w:rsidR="00A418A2" w:rsidRPr="003431AE" w:rsidRDefault="00A418A2" w:rsidP="00A41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1AE">
        <w:rPr>
          <w:rFonts w:ascii="Times New Roman" w:hAnsi="Times New Roman" w:cs="Times New Roman"/>
          <w:sz w:val="28"/>
          <w:szCs w:val="28"/>
        </w:rPr>
        <w:t>-       познавательные;</w:t>
      </w:r>
    </w:p>
    <w:p w14:paraId="073A4EE6" w14:textId="77777777" w:rsidR="00A418A2" w:rsidRPr="003431AE" w:rsidRDefault="00A418A2" w:rsidP="00A41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1AE">
        <w:rPr>
          <w:rFonts w:ascii="Times New Roman" w:hAnsi="Times New Roman" w:cs="Times New Roman"/>
          <w:sz w:val="28"/>
          <w:szCs w:val="28"/>
        </w:rPr>
        <w:t>-       коммуникативные.</w:t>
      </w:r>
    </w:p>
    <w:p w14:paraId="62F18D18" w14:textId="77777777" w:rsidR="00A418A2" w:rsidRDefault="00A418A2" w:rsidP="00A418A2">
      <w:pPr>
        <w:jc w:val="both"/>
        <w:rPr>
          <w:rFonts w:ascii="Times New Roman" w:hAnsi="Times New Roman" w:cs="Times New Roman"/>
          <w:sz w:val="28"/>
          <w:szCs w:val="28"/>
        </w:rPr>
      </w:pPr>
      <w:r w:rsidRPr="003431AE">
        <w:rPr>
          <w:rFonts w:ascii="Times New Roman" w:hAnsi="Times New Roman" w:cs="Times New Roman"/>
          <w:sz w:val="28"/>
          <w:szCs w:val="28"/>
        </w:rPr>
        <w:t>По результатам педагогического наблюдения были составлены рекомендации для родителей данных воспитанников по основным направлениям развития дошкольников:</w:t>
      </w:r>
    </w:p>
    <w:p w14:paraId="67BEACC1" w14:textId="77777777" w:rsidR="00A418A2" w:rsidRPr="005418C8" w:rsidRDefault="00A418A2" w:rsidP="00A418A2">
      <w:pPr>
        <w:pStyle w:val="a8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418C8">
        <w:rPr>
          <w:rFonts w:ascii="Times New Roman" w:hAnsi="Times New Roman" w:cs="Times New Roman"/>
          <w:sz w:val="28"/>
          <w:szCs w:val="28"/>
        </w:rPr>
        <w:t>«Социально-коммуникативное развитие»;</w:t>
      </w:r>
    </w:p>
    <w:p w14:paraId="18F65C8E" w14:textId="77777777" w:rsidR="00A418A2" w:rsidRPr="003431AE" w:rsidRDefault="00A418A2" w:rsidP="00A418A2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1AE">
        <w:rPr>
          <w:rFonts w:ascii="Times New Roman" w:hAnsi="Times New Roman" w:cs="Times New Roman"/>
          <w:sz w:val="28"/>
          <w:szCs w:val="28"/>
        </w:rPr>
        <w:t>   «Познавательное развитие»;</w:t>
      </w:r>
    </w:p>
    <w:p w14:paraId="3E497167" w14:textId="77777777" w:rsidR="00A418A2" w:rsidRPr="003431AE" w:rsidRDefault="00A418A2" w:rsidP="00A418A2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1AE">
        <w:rPr>
          <w:rFonts w:ascii="Times New Roman" w:hAnsi="Times New Roman" w:cs="Times New Roman"/>
          <w:sz w:val="28"/>
          <w:szCs w:val="28"/>
        </w:rPr>
        <w:t>   «Речевое развитие»;</w:t>
      </w:r>
    </w:p>
    <w:p w14:paraId="229050A4" w14:textId="77777777" w:rsidR="00A418A2" w:rsidRPr="003431AE" w:rsidRDefault="00A418A2" w:rsidP="00A418A2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1AE">
        <w:rPr>
          <w:rFonts w:ascii="Times New Roman" w:hAnsi="Times New Roman" w:cs="Times New Roman"/>
          <w:sz w:val="28"/>
          <w:szCs w:val="28"/>
        </w:rPr>
        <w:t>   «Художественно-эстетическое развитие»;</w:t>
      </w:r>
    </w:p>
    <w:p w14:paraId="15725D5A" w14:textId="77777777" w:rsidR="00A418A2" w:rsidRPr="003431AE" w:rsidRDefault="00A418A2" w:rsidP="00A418A2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1AE">
        <w:rPr>
          <w:rFonts w:ascii="Times New Roman" w:hAnsi="Times New Roman" w:cs="Times New Roman"/>
          <w:sz w:val="28"/>
          <w:szCs w:val="28"/>
        </w:rPr>
        <w:t>   «Физическое развитие».</w:t>
      </w:r>
      <w:r w:rsidR="009A7404" w:rsidRPr="009A7404">
        <w:t xml:space="preserve"> </w:t>
      </w:r>
    </w:p>
    <w:p w14:paraId="5F73FAE5" w14:textId="7BB677EC" w:rsidR="00A418A2" w:rsidRPr="00EF2CB3" w:rsidRDefault="009A7404" w:rsidP="00EF2C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1" wp14:anchorId="1407D5F1" wp14:editId="79BDD97E">
            <wp:simplePos x="0" y="0"/>
            <wp:positionH relativeFrom="column">
              <wp:posOffset>2771775</wp:posOffset>
            </wp:positionH>
            <wp:positionV relativeFrom="paragraph">
              <wp:posOffset>50165</wp:posOffset>
            </wp:positionV>
            <wp:extent cx="3104515" cy="2328545"/>
            <wp:effectExtent l="152400" t="152400" r="153035" b="167005"/>
            <wp:wrapSquare wrapText="bothSides"/>
            <wp:docPr id="10" name="Рисунок 10" descr="C:\Users\Админ\AppData\Local\Microsoft\Windows\Temporary Internet Files\Content.Word\IMG-2018051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AppData\Local\Microsoft\Windows\Temporary Internet Files\Content.Word\IMG-20180517-WA0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232854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8A2">
        <w:t xml:space="preserve">           </w:t>
      </w:r>
      <w:r w:rsidR="00A418A2" w:rsidRPr="00EF2CB3">
        <w:rPr>
          <w:rFonts w:ascii="Times New Roman" w:hAnsi="Times New Roman" w:cs="Times New Roman"/>
          <w:sz w:val="28"/>
          <w:szCs w:val="28"/>
        </w:rPr>
        <w:t xml:space="preserve"> Так же выявлены причины возникновения трудностей развития воспитанника. По результатам педагогического </w:t>
      </w:r>
      <w:proofErr w:type="gramStart"/>
      <w:r w:rsidR="00A418A2" w:rsidRPr="00EF2CB3">
        <w:rPr>
          <w:rFonts w:ascii="Times New Roman" w:hAnsi="Times New Roman" w:cs="Times New Roman"/>
          <w:sz w:val="28"/>
          <w:szCs w:val="28"/>
        </w:rPr>
        <w:t>наблюдения  заполнены</w:t>
      </w:r>
      <w:proofErr w:type="gramEnd"/>
      <w:r w:rsidR="00A418A2" w:rsidRPr="00EF2CB3">
        <w:rPr>
          <w:rFonts w:ascii="Times New Roman" w:hAnsi="Times New Roman" w:cs="Times New Roman"/>
          <w:sz w:val="28"/>
          <w:szCs w:val="28"/>
        </w:rPr>
        <w:t xml:space="preserve"> диагностические карты по всем образовательным областям.</w:t>
      </w:r>
    </w:p>
    <w:p w14:paraId="7F6CFBAE" w14:textId="77777777" w:rsidR="00A418A2" w:rsidRPr="003431AE" w:rsidRDefault="00A418A2" w:rsidP="00A418A2">
      <w:pPr>
        <w:jc w:val="both"/>
        <w:rPr>
          <w:rFonts w:ascii="Times New Roman" w:hAnsi="Times New Roman" w:cs="Times New Roman"/>
          <w:sz w:val="28"/>
          <w:szCs w:val="28"/>
        </w:rPr>
      </w:pPr>
      <w:r w:rsidRPr="00AA4928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3431AE">
        <w:rPr>
          <w:rFonts w:ascii="Times New Roman" w:hAnsi="Times New Roman" w:cs="Times New Roman"/>
          <w:sz w:val="28"/>
          <w:szCs w:val="28"/>
        </w:rPr>
        <w:t xml:space="preserve"> сформулированы</w:t>
      </w:r>
      <w:proofErr w:type="gramEnd"/>
      <w:r w:rsidRPr="003431AE">
        <w:rPr>
          <w:rFonts w:ascii="Times New Roman" w:hAnsi="Times New Roman" w:cs="Times New Roman"/>
          <w:sz w:val="28"/>
          <w:szCs w:val="28"/>
        </w:rPr>
        <w:t xml:space="preserve"> цели и задачи предстоящей работы, подобрано содержание, методы и приемы педагогического воздействия.  На основе результатов педагогического наблюдения были разработаны индивидуальные образовательные маршруты.</w:t>
      </w:r>
    </w:p>
    <w:p w14:paraId="13002FE9" w14:textId="77777777" w:rsidR="00A418A2" w:rsidRPr="0053515C" w:rsidRDefault="009A7404" w:rsidP="00535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1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 wp14:anchorId="2C0E1BFD" wp14:editId="034DB123">
            <wp:simplePos x="0" y="0"/>
            <wp:positionH relativeFrom="column">
              <wp:posOffset>3521710</wp:posOffset>
            </wp:positionH>
            <wp:positionV relativeFrom="paragraph">
              <wp:posOffset>1396365</wp:posOffset>
            </wp:positionV>
            <wp:extent cx="2417445" cy="1813560"/>
            <wp:effectExtent l="152400" t="171450" r="154305" b="167640"/>
            <wp:wrapSquare wrapText="bothSides"/>
            <wp:docPr id="11" name="Рисунок 11" descr="C:\Users\Админ\AppData\Local\Microsoft\Windows\Temporary Internet Files\Content.Word\IMG-2018051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AppData\Local\Microsoft\Windows\Temporary Internet Files\Content.Word\IMG-20180517-WA00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181356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8A2" w:rsidRPr="0053515C">
        <w:rPr>
          <w:rFonts w:ascii="Times New Roman" w:hAnsi="Times New Roman" w:cs="Times New Roman"/>
          <w:sz w:val="28"/>
          <w:szCs w:val="28"/>
        </w:rPr>
        <w:t xml:space="preserve">              Индивидуальная работа с каждым воспитанником строилась с учетом индивидуальных особенностей детей и степени нарушения, их интересов и способностей. На занятиях использовались как традиционные приемы работы, так и современные технологии. </w:t>
      </w:r>
      <w:proofErr w:type="gramStart"/>
      <w:r w:rsidR="00A418A2" w:rsidRPr="0053515C">
        <w:rPr>
          <w:rFonts w:ascii="Times New Roman" w:hAnsi="Times New Roman" w:cs="Times New Roman"/>
          <w:sz w:val="28"/>
          <w:szCs w:val="28"/>
        </w:rPr>
        <w:t>Компьютерные  дидактические</w:t>
      </w:r>
      <w:proofErr w:type="gramEnd"/>
      <w:r w:rsidR="00A418A2" w:rsidRPr="0053515C">
        <w:rPr>
          <w:rFonts w:ascii="Times New Roman" w:hAnsi="Times New Roman" w:cs="Times New Roman"/>
          <w:sz w:val="28"/>
          <w:szCs w:val="28"/>
        </w:rPr>
        <w:t xml:space="preserve"> игры для развития психических  процессов и мультимедийные презентации особенно нравились детям и повышали эффективность педагогического процесса, повышая познавательную активность  дошкольников. </w:t>
      </w:r>
    </w:p>
    <w:p w14:paraId="093AAE20" w14:textId="4A7BFA56" w:rsidR="00A418A2" w:rsidRPr="0053515C" w:rsidRDefault="00A418A2" w:rsidP="00535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15C">
        <w:rPr>
          <w:rFonts w:ascii="Times New Roman" w:hAnsi="Times New Roman" w:cs="Times New Roman"/>
          <w:sz w:val="28"/>
          <w:szCs w:val="28"/>
        </w:rPr>
        <w:t xml:space="preserve">            Поскольку ведущим видом деятельности ребенка дошкольного возраста является игра, то </w:t>
      </w:r>
      <w:proofErr w:type="gramStart"/>
      <w:r w:rsidRPr="0053515C">
        <w:rPr>
          <w:rFonts w:ascii="Times New Roman" w:hAnsi="Times New Roman" w:cs="Times New Roman"/>
          <w:sz w:val="28"/>
          <w:szCs w:val="28"/>
        </w:rPr>
        <w:t>освоение  содержания</w:t>
      </w:r>
      <w:proofErr w:type="gramEnd"/>
      <w:r w:rsidRPr="0053515C">
        <w:rPr>
          <w:rFonts w:ascii="Times New Roman" w:hAnsi="Times New Roman" w:cs="Times New Roman"/>
          <w:sz w:val="28"/>
          <w:szCs w:val="28"/>
        </w:rPr>
        <w:t xml:space="preserve"> коррекционно-развивающей работы я осуществляю в </w:t>
      </w:r>
      <w:r w:rsidRPr="0053515C">
        <w:rPr>
          <w:rFonts w:ascii="Times New Roman" w:hAnsi="Times New Roman" w:cs="Times New Roman"/>
          <w:sz w:val="28"/>
          <w:szCs w:val="28"/>
        </w:rPr>
        <w:lastRenderedPageBreak/>
        <w:t xml:space="preserve">различных видах игровой деятельности. Реализация индивидуального образовательного маршрута происходит в зависимости от желания ребенка, его интереса и выбора, в удобное для него время. В реализации индивидуального образовательного маршрута </w:t>
      </w:r>
      <w:proofErr w:type="gramStart"/>
      <w:r w:rsidRPr="0053515C">
        <w:rPr>
          <w:rFonts w:ascii="Times New Roman" w:hAnsi="Times New Roman" w:cs="Times New Roman"/>
          <w:sz w:val="28"/>
          <w:szCs w:val="28"/>
        </w:rPr>
        <w:t>использу</w:t>
      </w:r>
      <w:r w:rsidR="006A33C2">
        <w:rPr>
          <w:rFonts w:ascii="Times New Roman" w:hAnsi="Times New Roman" w:cs="Times New Roman"/>
          <w:sz w:val="28"/>
          <w:szCs w:val="28"/>
        </w:rPr>
        <w:t xml:space="preserve">ем </w:t>
      </w:r>
      <w:r w:rsidRPr="0053515C">
        <w:rPr>
          <w:rFonts w:ascii="Times New Roman" w:hAnsi="Times New Roman" w:cs="Times New Roman"/>
          <w:sz w:val="28"/>
          <w:szCs w:val="28"/>
        </w:rPr>
        <w:t xml:space="preserve"> прием</w:t>
      </w:r>
      <w:proofErr w:type="gramEnd"/>
      <w:r w:rsidRPr="0053515C">
        <w:rPr>
          <w:rFonts w:ascii="Times New Roman" w:hAnsi="Times New Roman" w:cs="Times New Roman"/>
          <w:sz w:val="28"/>
          <w:szCs w:val="28"/>
        </w:rPr>
        <w:t xml:space="preserve"> «почта», в котором воспитанники получают письмо, адресованное конкретному ребенку с условными обозначениями задания.</w:t>
      </w:r>
    </w:p>
    <w:p w14:paraId="2B36C91C" w14:textId="227DB0ED" w:rsidR="00A418A2" w:rsidRPr="0053515C" w:rsidRDefault="009A7404" w:rsidP="00535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1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 wp14:anchorId="273ED316" wp14:editId="569130A7">
            <wp:simplePos x="0" y="0"/>
            <wp:positionH relativeFrom="column">
              <wp:posOffset>2812415</wp:posOffset>
            </wp:positionH>
            <wp:positionV relativeFrom="paragraph">
              <wp:posOffset>3002915</wp:posOffset>
            </wp:positionV>
            <wp:extent cx="3007360" cy="2255520"/>
            <wp:effectExtent l="152400" t="152400" r="154940" b="163830"/>
            <wp:wrapSquare wrapText="bothSides"/>
            <wp:docPr id="14" name="Рисунок 14" descr="C:\Users\Админ\AppData\Local\Microsoft\Windows\Temporary Internet Files\Content.Word\IMG-2018051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AppData\Local\Microsoft\Windows\Temporary Internet Files\Content.Word\IMG-20180517-WA00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225552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8A2" w:rsidRPr="0053515C">
        <w:rPr>
          <w:rFonts w:ascii="Times New Roman" w:hAnsi="Times New Roman" w:cs="Times New Roman"/>
          <w:sz w:val="28"/>
          <w:szCs w:val="28"/>
        </w:rPr>
        <w:t xml:space="preserve">           Значимую роль в этом процессе играют родители. Поэтому, планируя работу с </w:t>
      </w:r>
      <w:proofErr w:type="gramStart"/>
      <w:r w:rsidR="00A418A2" w:rsidRPr="0053515C">
        <w:rPr>
          <w:rFonts w:ascii="Times New Roman" w:hAnsi="Times New Roman" w:cs="Times New Roman"/>
          <w:sz w:val="28"/>
          <w:szCs w:val="28"/>
        </w:rPr>
        <w:t>родителями,  стара</w:t>
      </w:r>
      <w:r w:rsidR="006A33C2">
        <w:rPr>
          <w:rFonts w:ascii="Times New Roman" w:hAnsi="Times New Roman" w:cs="Times New Roman"/>
          <w:sz w:val="28"/>
          <w:szCs w:val="28"/>
        </w:rPr>
        <w:t>емся</w:t>
      </w:r>
      <w:proofErr w:type="gramEnd"/>
      <w:r w:rsidR="00A418A2" w:rsidRPr="0053515C">
        <w:rPr>
          <w:rFonts w:ascii="Times New Roman" w:hAnsi="Times New Roman" w:cs="Times New Roman"/>
          <w:sz w:val="28"/>
          <w:szCs w:val="28"/>
        </w:rPr>
        <w:t xml:space="preserve"> разнообразить формы и методы привлечения родителей к познавательной деятельности с детьми.  В начале учебного года провел</w:t>
      </w:r>
      <w:r w:rsidR="006A33C2">
        <w:rPr>
          <w:rFonts w:ascii="Times New Roman" w:hAnsi="Times New Roman" w:cs="Times New Roman"/>
          <w:sz w:val="28"/>
          <w:szCs w:val="28"/>
        </w:rPr>
        <w:t>и</w:t>
      </w:r>
      <w:r w:rsidR="00A418A2" w:rsidRPr="0053515C">
        <w:rPr>
          <w:rFonts w:ascii="Times New Roman" w:hAnsi="Times New Roman" w:cs="Times New Roman"/>
          <w:sz w:val="28"/>
          <w:szCs w:val="28"/>
        </w:rPr>
        <w:t xml:space="preserve"> родительское </w:t>
      </w:r>
      <w:proofErr w:type="gramStart"/>
      <w:r w:rsidR="00A418A2" w:rsidRPr="0053515C">
        <w:rPr>
          <w:rFonts w:ascii="Times New Roman" w:hAnsi="Times New Roman" w:cs="Times New Roman"/>
          <w:sz w:val="28"/>
          <w:szCs w:val="28"/>
        </w:rPr>
        <w:t>собрание  с</w:t>
      </w:r>
      <w:proofErr w:type="gramEnd"/>
      <w:r w:rsidR="00A418A2" w:rsidRPr="0053515C">
        <w:rPr>
          <w:rFonts w:ascii="Times New Roman" w:hAnsi="Times New Roman" w:cs="Times New Roman"/>
          <w:sz w:val="28"/>
          <w:szCs w:val="28"/>
        </w:rPr>
        <w:t xml:space="preserve"> целью раскрыть необходимость совместных усилий в преодолении проблем в развитии. Мною была проведена консультация для родителей с практическими советами. Цель этой встречи – познакомить родителей с методами и приемами работы в условиях семейного воспитания. В течение учебного года выпускал</w:t>
      </w:r>
      <w:r w:rsidR="006A33C2">
        <w:rPr>
          <w:rFonts w:ascii="Times New Roman" w:hAnsi="Times New Roman" w:cs="Times New Roman"/>
          <w:sz w:val="28"/>
          <w:szCs w:val="28"/>
        </w:rPr>
        <w:t>и</w:t>
      </w:r>
      <w:r w:rsidR="00A418A2" w:rsidRPr="005351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18A2" w:rsidRPr="0053515C">
        <w:rPr>
          <w:rFonts w:ascii="Times New Roman" w:hAnsi="Times New Roman" w:cs="Times New Roman"/>
          <w:sz w:val="28"/>
          <w:szCs w:val="28"/>
        </w:rPr>
        <w:t>памятки  и</w:t>
      </w:r>
      <w:proofErr w:type="gramEnd"/>
      <w:r w:rsidR="00A418A2" w:rsidRPr="0053515C">
        <w:rPr>
          <w:rFonts w:ascii="Times New Roman" w:hAnsi="Times New Roman" w:cs="Times New Roman"/>
          <w:sz w:val="28"/>
          <w:szCs w:val="28"/>
        </w:rPr>
        <w:t xml:space="preserve"> рекомендации для родителей с целью пропаганды  совместной познавательной  деятельность с детьми. Перечисленные формы работы с родителями, считаю необходимыми, так как они дают возможность</w:t>
      </w:r>
      <w:r w:rsidR="00A418A2" w:rsidRPr="0053515C">
        <w:rPr>
          <w:sz w:val="28"/>
          <w:szCs w:val="28"/>
        </w:rPr>
        <w:t xml:space="preserve"> </w:t>
      </w:r>
      <w:r w:rsidR="00A418A2" w:rsidRPr="0053515C">
        <w:rPr>
          <w:rFonts w:ascii="Times New Roman" w:hAnsi="Times New Roman" w:cs="Times New Roman"/>
          <w:sz w:val="28"/>
          <w:szCs w:val="28"/>
        </w:rPr>
        <w:t xml:space="preserve">родителям принимать в них непосредственное участие, повышают </w:t>
      </w:r>
      <w:proofErr w:type="gramStart"/>
      <w:r w:rsidR="00A418A2" w:rsidRPr="0053515C">
        <w:rPr>
          <w:rFonts w:ascii="Times New Roman" w:hAnsi="Times New Roman" w:cs="Times New Roman"/>
          <w:sz w:val="28"/>
          <w:szCs w:val="28"/>
        </w:rPr>
        <w:t>их  педагогическую</w:t>
      </w:r>
      <w:proofErr w:type="gramEnd"/>
      <w:r w:rsidR="00A418A2" w:rsidRPr="0053515C">
        <w:rPr>
          <w:rFonts w:ascii="Times New Roman" w:hAnsi="Times New Roman" w:cs="Times New Roman"/>
          <w:sz w:val="28"/>
          <w:szCs w:val="28"/>
        </w:rPr>
        <w:t xml:space="preserve"> компетентность.</w:t>
      </w:r>
      <w:r w:rsidRPr="005351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CDF596" w14:textId="77777777" w:rsidR="00A418A2" w:rsidRPr="0053515C" w:rsidRDefault="00A418A2" w:rsidP="00535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15C">
        <w:rPr>
          <w:rFonts w:ascii="Times New Roman" w:hAnsi="Times New Roman" w:cs="Times New Roman"/>
          <w:sz w:val="28"/>
          <w:szCs w:val="28"/>
        </w:rPr>
        <w:t xml:space="preserve">           Таким образом, в ходе организации педагогического процесса с </w:t>
      </w:r>
      <w:proofErr w:type="gramStart"/>
      <w:r w:rsidRPr="0053515C">
        <w:rPr>
          <w:rFonts w:ascii="Times New Roman" w:hAnsi="Times New Roman" w:cs="Times New Roman"/>
          <w:sz w:val="28"/>
          <w:szCs w:val="28"/>
        </w:rPr>
        <w:t>детьми,  уровень</w:t>
      </w:r>
      <w:proofErr w:type="gramEnd"/>
      <w:r w:rsidRPr="0053515C">
        <w:rPr>
          <w:rFonts w:ascii="Times New Roman" w:hAnsi="Times New Roman" w:cs="Times New Roman"/>
          <w:sz w:val="28"/>
          <w:szCs w:val="28"/>
        </w:rPr>
        <w:t xml:space="preserve"> развития которых отличается от нормативного мы составили и приступили к реализации индивидуальных образовательных маршрутов воспитанников, у которых были выявлены трудности в развитии.</w:t>
      </w:r>
    </w:p>
    <w:p w14:paraId="4B536118" w14:textId="77777777" w:rsidR="00A418A2" w:rsidRPr="0053515C" w:rsidRDefault="00A418A2" w:rsidP="00535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15C">
        <w:rPr>
          <w:rFonts w:ascii="Times New Roman" w:hAnsi="Times New Roman" w:cs="Times New Roman"/>
          <w:sz w:val="28"/>
          <w:szCs w:val="28"/>
        </w:rPr>
        <w:t>Структура индивидуального образовательного маршрута включает следующие компоненты:</w:t>
      </w:r>
    </w:p>
    <w:p w14:paraId="58C0BB3F" w14:textId="77777777" w:rsidR="00A418A2" w:rsidRPr="00AA4928" w:rsidRDefault="00A418A2" w:rsidP="00A418A2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4928">
        <w:rPr>
          <w:rFonts w:ascii="Times New Roman" w:hAnsi="Times New Roman" w:cs="Times New Roman"/>
          <w:sz w:val="28"/>
          <w:szCs w:val="28"/>
        </w:rPr>
        <w:t>режимные моменты;</w:t>
      </w:r>
    </w:p>
    <w:p w14:paraId="74DC3E71" w14:textId="77777777" w:rsidR="00A418A2" w:rsidRDefault="00A418A2" w:rsidP="00A418A2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4928">
        <w:rPr>
          <w:rFonts w:ascii="Times New Roman" w:hAnsi="Times New Roman" w:cs="Times New Roman"/>
          <w:sz w:val="28"/>
          <w:szCs w:val="28"/>
        </w:rPr>
        <w:t>образовательная деятельность (отбор содержания программного материала на основе образовательных программ, реализуемых в ДОУ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0547E18" w14:textId="77777777" w:rsidR="00A418A2" w:rsidRPr="00AA4928" w:rsidRDefault="00A418A2" w:rsidP="00A418A2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4928">
        <w:rPr>
          <w:rFonts w:ascii="Times New Roman" w:hAnsi="Times New Roman" w:cs="Times New Roman"/>
          <w:sz w:val="28"/>
          <w:szCs w:val="28"/>
        </w:rPr>
        <w:t>самостоятельная деятельность;</w:t>
      </w:r>
    </w:p>
    <w:p w14:paraId="0476411B" w14:textId="77777777" w:rsidR="00A418A2" w:rsidRPr="00AA4928" w:rsidRDefault="00A418A2" w:rsidP="00A418A2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4928">
        <w:rPr>
          <w:rFonts w:ascii="Times New Roman" w:hAnsi="Times New Roman" w:cs="Times New Roman"/>
          <w:sz w:val="28"/>
          <w:szCs w:val="28"/>
        </w:rPr>
        <w:t>взаимодействие с родителями.</w:t>
      </w:r>
    </w:p>
    <w:p w14:paraId="03ECAAFB" w14:textId="77777777" w:rsidR="00EF2CB3" w:rsidRDefault="00A418A2" w:rsidP="00EF2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431AE">
        <w:rPr>
          <w:rFonts w:ascii="Times New Roman" w:hAnsi="Times New Roman" w:cs="Times New Roman"/>
          <w:sz w:val="28"/>
          <w:szCs w:val="28"/>
        </w:rPr>
        <w:t>В ходе реализации индивидуальных образовательных маршрутов воспитанников, испытывающих трудности в обучении, были созданы педагогические условия для их устранения и выявлена положительная динамика их психологического развития.</w:t>
      </w:r>
    </w:p>
    <w:p w14:paraId="3774AFB0" w14:textId="31661D4A" w:rsidR="002437E0" w:rsidRPr="00EF2CB3" w:rsidRDefault="002437E0" w:rsidP="00EF2CB3">
      <w:pPr>
        <w:jc w:val="both"/>
        <w:rPr>
          <w:rFonts w:ascii="Times New Roman" w:hAnsi="Times New Roman" w:cs="Times New Roman"/>
          <w:sz w:val="28"/>
          <w:szCs w:val="28"/>
        </w:rPr>
      </w:pPr>
      <w:r w:rsidRPr="0053515C">
        <w:rPr>
          <w:rFonts w:ascii="Times New Roman" w:hAnsi="Times New Roman" w:cs="Times New Roman"/>
          <w:b/>
          <w:color w:val="FF0000"/>
          <w:sz w:val="28"/>
          <w:u w:val="single"/>
        </w:rPr>
        <w:lastRenderedPageBreak/>
        <w:t>Актуальность проблемы:</w:t>
      </w:r>
    </w:p>
    <w:p w14:paraId="0A99EC83" w14:textId="77777777" w:rsidR="002437E0" w:rsidRPr="00950E3E" w:rsidRDefault="002437E0" w:rsidP="00EF2CB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50E3E">
        <w:rPr>
          <w:rFonts w:ascii="Times New Roman" w:hAnsi="Times New Roman" w:cs="Times New Roman"/>
          <w:sz w:val="28"/>
        </w:rPr>
        <w:t>Мир, в котором живёт современный ребёнок, по сравнению с недавним прошлым, значительно изменился. Социально-экономические проблемы жизни общества, оказывающие негативное влияние на большинство семей.</w:t>
      </w:r>
    </w:p>
    <w:p w14:paraId="4E1320BA" w14:textId="77777777" w:rsidR="002437E0" w:rsidRPr="00950E3E" w:rsidRDefault="002437E0" w:rsidP="009A74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50E3E">
        <w:rPr>
          <w:rFonts w:ascii="Times New Roman" w:hAnsi="Times New Roman" w:cs="Times New Roman"/>
          <w:sz w:val="28"/>
        </w:rPr>
        <w:t>Построение образовательного процесса осуществляется на основе максимальной активизации зоны ближайшего развития ребенка. По концепции Л. С. Выготского, в зону ближайшего развития входят те психические</w:t>
      </w:r>
      <w:r>
        <w:rPr>
          <w:rFonts w:ascii="Times New Roman" w:hAnsi="Times New Roman" w:cs="Times New Roman"/>
          <w:sz w:val="28"/>
        </w:rPr>
        <w:t xml:space="preserve"> </w:t>
      </w:r>
      <w:r w:rsidRPr="00950E3E">
        <w:rPr>
          <w:rFonts w:ascii="Times New Roman" w:hAnsi="Times New Roman" w:cs="Times New Roman"/>
          <w:sz w:val="28"/>
        </w:rPr>
        <w:t>свойства, которые еще только формируются и которые могут быть реализованы ребенком под руководством взрослого, в сотрудничестве с педагогом. Формирование у детей необходимых умений и навыков возможно благодаря показу образцов действий, который и осуществляет педагог в работе. Ребенок обучается таким же действиям в непосредственном сотрудничестве с педагогом и при его помощи. «То, что ребенок умеет делать сегодня в сотрудничестве,</w:t>
      </w:r>
      <w:r>
        <w:rPr>
          <w:rFonts w:ascii="Times New Roman" w:hAnsi="Times New Roman" w:cs="Times New Roman"/>
          <w:sz w:val="28"/>
        </w:rPr>
        <w:t xml:space="preserve"> </w:t>
      </w:r>
      <w:r w:rsidRPr="00950E3E">
        <w:rPr>
          <w:rFonts w:ascii="Times New Roman" w:hAnsi="Times New Roman" w:cs="Times New Roman"/>
          <w:sz w:val="28"/>
        </w:rPr>
        <w:t>он сумеет сделать завтра самостоятельно», - говорил Л. С. Выготский.</w:t>
      </w:r>
    </w:p>
    <w:p w14:paraId="4EDB4FD1" w14:textId="77777777" w:rsidR="002437E0" w:rsidRPr="00503790" w:rsidRDefault="002437E0" w:rsidP="009A7404">
      <w:pPr>
        <w:pStyle w:val="a3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E91F35F" w14:textId="77777777" w:rsidR="002437E0" w:rsidRPr="00950E3E" w:rsidRDefault="002437E0" w:rsidP="009A740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950E3E">
        <w:rPr>
          <w:rFonts w:ascii="Times New Roman" w:hAnsi="Times New Roman" w:cs="Times New Roman"/>
          <w:sz w:val="28"/>
        </w:rPr>
        <w:t>Анализ реальной ситуации, сложившейся в настоящее время в системе воспитания детей дошкольного возраста показал, что количество детей, имеющих отклоне</w:t>
      </w:r>
      <w:r w:rsidRPr="00950E3E">
        <w:rPr>
          <w:rFonts w:ascii="Times New Roman" w:hAnsi="Times New Roman" w:cs="Times New Roman"/>
          <w:sz w:val="28"/>
        </w:rPr>
        <w:softHyphen/>
        <w:t>ния в речевом развитии, неуклонно растет.</w:t>
      </w:r>
      <w:r>
        <w:rPr>
          <w:rFonts w:ascii="Times New Roman" w:hAnsi="Times New Roman" w:cs="Times New Roman"/>
          <w:sz w:val="28"/>
        </w:rPr>
        <w:t xml:space="preserve"> </w:t>
      </w:r>
      <w:r w:rsidRPr="00950E3E">
        <w:rPr>
          <w:rFonts w:ascii="Times New Roman" w:hAnsi="Times New Roman" w:cs="Times New Roman"/>
          <w:sz w:val="28"/>
        </w:rPr>
        <w:t>Как показывают исследования речевой дея</w:t>
      </w:r>
      <w:r w:rsidR="009A7404">
        <w:rPr>
          <w:rFonts w:ascii="Times New Roman" w:hAnsi="Times New Roman" w:cs="Times New Roman"/>
          <w:sz w:val="28"/>
        </w:rPr>
        <w:t xml:space="preserve">тельности детей с </w:t>
      </w:r>
      <w:proofErr w:type="gramStart"/>
      <w:r w:rsidR="009A7404">
        <w:rPr>
          <w:rFonts w:ascii="Times New Roman" w:hAnsi="Times New Roman" w:cs="Times New Roman"/>
          <w:sz w:val="28"/>
        </w:rPr>
        <w:t xml:space="preserve">отклонениями </w:t>
      </w:r>
      <w:r w:rsidRPr="00950E3E">
        <w:rPr>
          <w:rFonts w:ascii="Times New Roman" w:hAnsi="Times New Roman" w:cs="Times New Roman"/>
          <w:sz w:val="28"/>
        </w:rPr>
        <w:t>,</w:t>
      </w:r>
      <w:proofErr w:type="gramEnd"/>
      <w:r w:rsidRPr="00950E3E">
        <w:rPr>
          <w:rFonts w:ascii="Times New Roman" w:hAnsi="Times New Roman" w:cs="Times New Roman"/>
          <w:sz w:val="28"/>
        </w:rPr>
        <w:t xml:space="preserve"> обучение детей позволяет не только полностью устранить речевые нарушения, но и сфор</w:t>
      </w:r>
      <w:r w:rsidRPr="00950E3E">
        <w:rPr>
          <w:rFonts w:ascii="Times New Roman" w:hAnsi="Times New Roman" w:cs="Times New Roman"/>
          <w:sz w:val="28"/>
        </w:rPr>
        <w:softHyphen/>
        <w:t>мировать речевую базу еще в дошкольный период.   </w:t>
      </w:r>
    </w:p>
    <w:p w14:paraId="5032534F" w14:textId="77777777" w:rsidR="002437E0" w:rsidRDefault="009A7404" w:rsidP="009A74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041CB7C" wp14:editId="1B046591">
            <wp:simplePos x="0" y="0"/>
            <wp:positionH relativeFrom="column">
              <wp:posOffset>2515870</wp:posOffset>
            </wp:positionH>
            <wp:positionV relativeFrom="paragraph">
              <wp:posOffset>1022985</wp:posOffset>
            </wp:positionV>
            <wp:extent cx="3121025" cy="2340610"/>
            <wp:effectExtent l="171450" t="171450" r="155575" b="154940"/>
            <wp:wrapSquare wrapText="bothSides"/>
            <wp:docPr id="9" name="Рисунок 9" descr="C:\Users\Админ\AppData\Local\Microsoft\Windows\Temporary Internet Files\Content.Word\IMG-2018051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Temporary Internet Files\Content.Word\IMG-20180517-WA00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23406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7E0" w:rsidRPr="00950E3E">
        <w:rPr>
          <w:rFonts w:ascii="Times New Roman" w:hAnsi="Times New Roman" w:cs="Times New Roman"/>
          <w:sz w:val="28"/>
        </w:rPr>
        <w:t xml:space="preserve">  </w:t>
      </w:r>
      <w:r w:rsidR="002437E0">
        <w:rPr>
          <w:rFonts w:ascii="Times New Roman" w:hAnsi="Times New Roman" w:cs="Times New Roman"/>
          <w:sz w:val="28"/>
        </w:rPr>
        <w:tab/>
      </w:r>
      <w:r w:rsidR="002437E0" w:rsidRPr="00950E3E">
        <w:rPr>
          <w:rFonts w:ascii="Times New Roman" w:hAnsi="Times New Roman" w:cs="Times New Roman"/>
          <w:sz w:val="28"/>
        </w:rPr>
        <w:t xml:space="preserve">  </w:t>
      </w:r>
      <w:r w:rsidR="002437E0">
        <w:rPr>
          <w:rFonts w:ascii="Times New Roman" w:hAnsi="Times New Roman" w:cs="Times New Roman"/>
          <w:sz w:val="28"/>
        </w:rPr>
        <w:tab/>
      </w:r>
      <w:r w:rsidR="002437E0" w:rsidRPr="00950E3E">
        <w:rPr>
          <w:rFonts w:ascii="Times New Roman" w:hAnsi="Times New Roman" w:cs="Times New Roman"/>
          <w:sz w:val="28"/>
        </w:rPr>
        <w:t>Одной из наиболее важных составляющих коррекционной работы с детьми данной категории является работа по формированию и развитию базовых психических процессов, которые обеспечивают процесс приобретения опыта. Степень сложности и объём заданий определяются в соответствии с уровнем нарушения интеллекта.</w:t>
      </w:r>
      <w:r w:rsidRPr="009A7404">
        <w:t xml:space="preserve"> </w:t>
      </w:r>
    </w:p>
    <w:p w14:paraId="2F536330" w14:textId="77777777" w:rsidR="002437E0" w:rsidRPr="00D55CD7" w:rsidRDefault="002437E0" w:rsidP="002437E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5CD7">
        <w:rPr>
          <w:rFonts w:ascii="Times New Roman" w:hAnsi="Times New Roman" w:cs="Times New Roman"/>
          <w:sz w:val="28"/>
          <w:szCs w:val="28"/>
        </w:rPr>
        <w:t>Спе</w:t>
      </w:r>
      <w:r w:rsidRPr="00D55CD7">
        <w:rPr>
          <w:rFonts w:ascii="Times New Roman" w:hAnsi="Times New Roman" w:cs="Times New Roman"/>
          <w:sz w:val="28"/>
          <w:szCs w:val="28"/>
        </w:rPr>
        <w:softHyphen/>
        <w:t>циальная коррекционная работа, направлена на воспол</w:t>
      </w:r>
      <w:r w:rsidRPr="00D55CD7">
        <w:rPr>
          <w:rFonts w:ascii="Times New Roman" w:hAnsi="Times New Roman" w:cs="Times New Roman"/>
          <w:sz w:val="28"/>
          <w:szCs w:val="28"/>
        </w:rPr>
        <w:softHyphen/>
        <w:t xml:space="preserve">нение пробелов в дошкольном математическом развитии детей с ЗПР, на создание у них готовности к усвоению основ математики.  Перед педагогом стоит задача — не столько дать детям систему знаний, сколько научить их воспринимать и наблюдать </w:t>
      </w:r>
      <w:r w:rsidRPr="00D55CD7">
        <w:rPr>
          <w:rFonts w:ascii="Times New Roman" w:hAnsi="Times New Roman" w:cs="Times New Roman"/>
          <w:sz w:val="28"/>
          <w:szCs w:val="28"/>
        </w:rPr>
        <w:lastRenderedPageBreak/>
        <w:t>окружающую дей</w:t>
      </w:r>
      <w:r w:rsidRPr="00D55CD7">
        <w:rPr>
          <w:rFonts w:ascii="Times New Roman" w:hAnsi="Times New Roman" w:cs="Times New Roman"/>
          <w:sz w:val="28"/>
          <w:szCs w:val="28"/>
        </w:rPr>
        <w:softHyphen/>
        <w:t>ствительность в количественных, пространственных и временных отношениях; расширить и обогатить сенсорный опыт, развивать мышление и речь дошкольников.</w:t>
      </w:r>
    </w:p>
    <w:p w14:paraId="2D10FFBB" w14:textId="77777777" w:rsidR="002437E0" w:rsidRPr="00D55CD7" w:rsidRDefault="002437E0" w:rsidP="002437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CD7">
        <w:rPr>
          <w:rFonts w:ascii="Times New Roman" w:hAnsi="Times New Roman" w:cs="Times New Roman"/>
          <w:sz w:val="28"/>
          <w:szCs w:val="28"/>
        </w:rPr>
        <w:t>Особое внимание на занятиях по математике следует обратить на выработку у детей умения свободно оперировать основными математи</w:t>
      </w:r>
      <w:r w:rsidRPr="00D55CD7">
        <w:rPr>
          <w:rFonts w:ascii="Times New Roman" w:hAnsi="Times New Roman" w:cs="Times New Roman"/>
          <w:sz w:val="28"/>
          <w:szCs w:val="28"/>
        </w:rPr>
        <w:softHyphen/>
        <w:t>ческими понятиями в условиях предметно-практической де</w:t>
      </w:r>
      <w:r w:rsidRPr="00D55CD7">
        <w:rPr>
          <w:rFonts w:ascii="Times New Roman" w:hAnsi="Times New Roman" w:cs="Times New Roman"/>
          <w:sz w:val="28"/>
          <w:szCs w:val="28"/>
        </w:rPr>
        <w:softHyphen/>
        <w:t>ятельности, на развитие способности мыслить обратимо</w:t>
      </w:r>
    </w:p>
    <w:p w14:paraId="002F73DE" w14:textId="77777777" w:rsidR="002437E0" w:rsidRPr="0053515C" w:rsidRDefault="009A7404" w:rsidP="00535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1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08874C1" wp14:editId="12B92F90">
            <wp:simplePos x="0" y="0"/>
            <wp:positionH relativeFrom="column">
              <wp:posOffset>2430145</wp:posOffset>
            </wp:positionH>
            <wp:positionV relativeFrom="paragraph">
              <wp:posOffset>393700</wp:posOffset>
            </wp:positionV>
            <wp:extent cx="3299460" cy="2474595"/>
            <wp:effectExtent l="152400" t="152400" r="167640" b="154305"/>
            <wp:wrapSquare wrapText="bothSides"/>
            <wp:docPr id="15" name="Рисунок 15" descr="C:\Users\Админ\AppData\Local\Microsoft\Windows\Temporary Internet Files\Content.Word\IMG-2018051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AppData\Local\Microsoft\Windows\Temporary Internet Files\Content.Word\IMG-20180517-WA00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247459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7E0" w:rsidRPr="0053515C">
        <w:rPr>
          <w:rFonts w:ascii="Times New Roman" w:hAnsi="Times New Roman" w:cs="Times New Roman"/>
          <w:sz w:val="28"/>
          <w:szCs w:val="28"/>
        </w:rPr>
        <w:t xml:space="preserve">Коррекционная направленность дошкольного обучения обеспечивается максимальным использованием на занятиях предметно-практической деятельности. </w:t>
      </w:r>
    </w:p>
    <w:p w14:paraId="377CB157" w14:textId="77777777" w:rsidR="002437E0" w:rsidRPr="0053515C" w:rsidRDefault="002437E0" w:rsidP="00535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15C">
        <w:rPr>
          <w:rFonts w:ascii="Times New Roman" w:hAnsi="Times New Roman" w:cs="Times New Roman"/>
          <w:sz w:val="28"/>
          <w:szCs w:val="28"/>
        </w:rPr>
        <w:t>Поддерживать интерес к за</w:t>
      </w:r>
      <w:r w:rsidRPr="0053515C">
        <w:rPr>
          <w:rFonts w:ascii="Times New Roman" w:hAnsi="Times New Roman" w:cs="Times New Roman"/>
          <w:sz w:val="28"/>
          <w:szCs w:val="28"/>
        </w:rPr>
        <w:softHyphen/>
        <w:t>нятиям следует путем широкого использования дидактиче</w:t>
      </w:r>
      <w:r w:rsidRPr="0053515C">
        <w:rPr>
          <w:rFonts w:ascii="Times New Roman" w:hAnsi="Times New Roman" w:cs="Times New Roman"/>
          <w:sz w:val="28"/>
          <w:szCs w:val="28"/>
        </w:rPr>
        <w:softHyphen/>
        <w:t xml:space="preserve">ских игр, занимательных упражнений. </w:t>
      </w:r>
    </w:p>
    <w:p w14:paraId="45AC1818" w14:textId="77777777" w:rsidR="002437E0" w:rsidRPr="0053515C" w:rsidRDefault="002437E0" w:rsidP="00535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15C">
        <w:rPr>
          <w:rFonts w:ascii="Times New Roman" w:hAnsi="Times New Roman" w:cs="Times New Roman"/>
          <w:sz w:val="28"/>
          <w:szCs w:val="28"/>
        </w:rPr>
        <w:t>Все обуче</w:t>
      </w:r>
      <w:r w:rsidRPr="0053515C">
        <w:rPr>
          <w:rFonts w:ascii="Times New Roman" w:hAnsi="Times New Roman" w:cs="Times New Roman"/>
          <w:sz w:val="28"/>
          <w:szCs w:val="28"/>
        </w:rPr>
        <w:softHyphen/>
        <w:t>ние дошкольников должно носить наглядно-действенный характер: математические понятия ребе</w:t>
      </w:r>
      <w:r w:rsidRPr="0053515C">
        <w:rPr>
          <w:rFonts w:ascii="Times New Roman" w:hAnsi="Times New Roman" w:cs="Times New Roman"/>
          <w:sz w:val="28"/>
          <w:szCs w:val="28"/>
        </w:rPr>
        <w:softHyphen/>
        <w:t>нок будет усваивать в процессе активной деятельности: в иг</w:t>
      </w:r>
      <w:r w:rsidRPr="0053515C">
        <w:rPr>
          <w:rFonts w:ascii="Times New Roman" w:hAnsi="Times New Roman" w:cs="Times New Roman"/>
          <w:sz w:val="28"/>
          <w:szCs w:val="28"/>
        </w:rPr>
        <w:softHyphen/>
        <w:t>рах, действуя с разнообразными предметами, наблюдая за действиями педагога, выполняя графические задания (рисо</w:t>
      </w:r>
      <w:r w:rsidRPr="0053515C">
        <w:rPr>
          <w:rFonts w:ascii="Times New Roman" w:hAnsi="Times New Roman" w:cs="Times New Roman"/>
          <w:sz w:val="28"/>
          <w:szCs w:val="28"/>
        </w:rPr>
        <w:softHyphen/>
        <w:t>вание, обводка по шаблону, раскрашивание, штриховка) и упражнения по конструированию и моделированию (из па</w:t>
      </w:r>
      <w:r w:rsidRPr="0053515C">
        <w:rPr>
          <w:rFonts w:ascii="Times New Roman" w:hAnsi="Times New Roman" w:cs="Times New Roman"/>
          <w:sz w:val="28"/>
          <w:szCs w:val="28"/>
        </w:rPr>
        <w:softHyphen/>
        <w:t>лочек, элементов мозаики, геометрических фигур, из дета</w:t>
      </w:r>
      <w:r w:rsidRPr="0053515C">
        <w:rPr>
          <w:rFonts w:ascii="Times New Roman" w:hAnsi="Times New Roman" w:cs="Times New Roman"/>
          <w:sz w:val="28"/>
          <w:szCs w:val="28"/>
        </w:rPr>
        <w:softHyphen/>
        <w:t>лей конструктора).</w:t>
      </w:r>
    </w:p>
    <w:p w14:paraId="76252F80" w14:textId="77777777" w:rsidR="00F7339C" w:rsidRDefault="00F7339C" w:rsidP="009A7404"/>
    <w:p w14:paraId="0B9C3917" w14:textId="77777777" w:rsidR="00A418A2" w:rsidRDefault="00A418A2"/>
    <w:p w14:paraId="0346D6F0" w14:textId="77777777" w:rsidR="00A418A2" w:rsidRDefault="00A418A2"/>
    <w:p w14:paraId="4FB075C6" w14:textId="77777777" w:rsidR="00A418A2" w:rsidRDefault="00A418A2"/>
    <w:p w14:paraId="3FA31CCD" w14:textId="77777777" w:rsidR="00A418A2" w:rsidRDefault="00A418A2"/>
    <w:p w14:paraId="6F94B638" w14:textId="399C2A0D" w:rsidR="00A418A2" w:rsidRPr="0053515C" w:rsidRDefault="0053515C">
      <w:pPr>
        <w:rPr>
          <w:rFonts w:ascii="Times New Roman" w:hAnsi="Times New Roman" w:cs="Times New Roman"/>
          <w:b/>
          <w:bCs/>
          <w:i/>
          <w:color w:val="002060"/>
          <w:sz w:val="28"/>
        </w:rPr>
      </w:pPr>
      <w:r>
        <w:rPr>
          <w:rFonts w:ascii="Times New Roman" w:hAnsi="Times New Roman" w:cs="Times New Roman"/>
          <w:b/>
          <w:bCs/>
          <w:i/>
          <w:color w:val="002060"/>
          <w:sz w:val="28"/>
        </w:rPr>
        <w:t xml:space="preserve">      </w:t>
      </w:r>
      <w:r w:rsidR="00A418A2" w:rsidRPr="0053515C">
        <w:rPr>
          <w:rFonts w:ascii="Times New Roman" w:hAnsi="Times New Roman" w:cs="Times New Roman"/>
          <w:b/>
          <w:bCs/>
          <w:i/>
          <w:color w:val="002060"/>
          <w:sz w:val="28"/>
        </w:rPr>
        <w:t xml:space="preserve">Справку подготовила старший </w:t>
      </w:r>
      <w:proofErr w:type="gramStart"/>
      <w:r w:rsidR="00A418A2" w:rsidRPr="0053515C">
        <w:rPr>
          <w:rFonts w:ascii="Times New Roman" w:hAnsi="Times New Roman" w:cs="Times New Roman"/>
          <w:b/>
          <w:bCs/>
          <w:i/>
          <w:color w:val="002060"/>
          <w:sz w:val="28"/>
        </w:rPr>
        <w:t xml:space="preserve">воспитатель:   </w:t>
      </w:r>
      <w:proofErr w:type="gramEnd"/>
      <w:r w:rsidRPr="0053515C">
        <w:rPr>
          <w:rFonts w:ascii="Times New Roman" w:hAnsi="Times New Roman" w:cs="Times New Roman"/>
          <w:b/>
          <w:bCs/>
          <w:i/>
          <w:color w:val="002060"/>
          <w:sz w:val="28"/>
        </w:rPr>
        <w:t>Омаева Г. К.</w:t>
      </w:r>
    </w:p>
    <w:p w14:paraId="371F62B4" w14:textId="77777777" w:rsidR="00A418A2" w:rsidRPr="00A418A2" w:rsidRDefault="00A418A2">
      <w:pPr>
        <w:rPr>
          <w:rFonts w:ascii="Times New Roman" w:hAnsi="Times New Roman" w:cs="Times New Roman"/>
          <w:i/>
          <w:sz w:val="28"/>
        </w:rPr>
      </w:pPr>
    </w:p>
    <w:sectPr w:rsidR="00A418A2" w:rsidRPr="00A418A2" w:rsidSect="00B76429">
      <w:footerReference w:type="default" r:id="rId15"/>
      <w:pgSz w:w="11906" w:h="16838"/>
      <w:pgMar w:top="1134" w:right="850" w:bottom="851" w:left="1701" w:header="708" w:footer="708" w:gutter="0"/>
      <w:pgBorders w:display="not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3DFBC" w14:textId="77777777" w:rsidR="00EF2CB3" w:rsidRDefault="00EF2CB3" w:rsidP="00EF2CB3">
      <w:pPr>
        <w:spacing w:after="0" w:line="240" w:lineRule="auto"/>
      </w:pPr>
      <w:r>
        <w:separator/>
      </w:r>
    </w:p>
  </w:endnote>
  <w:endnote w:type="continuationSeparator" w:id="0">
    <w:p w14:paraId="4201D230" w14:textId="77777777" w:rsidR="00EF2CB3" w:rsidRDefault="00EF2CB3" w:rsidP="00EF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96778664"/>
      <w:docPartObj>
        <w:docPartGallery w:val="Page Numbers (Bottom of Page)"/>
        <w:docPartUnique/>
      </w:docPartObj>
    </w:sdtPr>
    <w:sdtEndPr/>
    <w:sdtContent>
      <w:p w14:paraId="7374E56D" w14:textId="1DE59CAC" w:rsidR="00B76429" w:rsidRDefault="00B7642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962863" w14:textId="77777777" w:rsidR="00EF2CB3" w:rsidRDefault="00EF2CB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A4C15" w14:textId="77777777" w:rsidR="00EF2CB3" w:rsidRDefault="00EF2CB3" w:rsidP="00EF2CB3">
      <w:pPr>
        <w:spacing w:after="0" w:line="240" w:lineRule="auto"/>
      </w:pPr>
      <w:r>
        <w:separator/>
      </w:r>
    </w:p>
  </w:footnote>
  <w:footnote w:type="continuationSeparator" w:id="0">
    <w:p w14:paraId="6659C4AF" w14:textId="77777777" w:rsidR="00EF2CB3" w:rsidRDefault="00EF2CB3" w:rsidP="00EF2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2861"/>
      </v:shape>
    </w:pict>
  </w:numPicBullet>
  <w:abstractNum w:abstractNumId="0" w15:restartNumberingAfterBreak="0">
    <w:nsid w:val="048F141D"/>
    <w:multiLevelType w:val="hybridMultilevel"/>
    <w:tmpl w:val="5FDE6672"/>
    <w:lvl w:ilvl="0" w:tplc="AEC4055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E158A"/>
    <w:multiLevelType w:val="hybridMultilevel"/>
    <w:tmpl w:val="082857F0"/>
    <w:lvl w:ilvl="0" w:tplc="DAF46D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53931"/>
    <w:multiLevelType w:val="hybridMultilevel"/>
    <w:tmpl w:val="64849C7C"/>
    <w:lvl w:ilvl="0" w:tplc="A83C8E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B1F98"/>
    <w:multiLevelType w:val="hybridMultilevel"/>
    <w:tmpl w:val="8AF0A7AC"/>
    <w:lvl w:ilvl="0" w:tplc="AEC4055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224DB"/>
    <w:multiLevelType w:val="hybridMultilevel"/>
    <w:tmpl w:val="579A2976"/>
    <w:lvl w:ilvl="0" w:tplc="6784D0BE">
      <w:numFmt w:val="bullet"/>
      <w:lvlText w:val=""/>
      <w:lvlJc w:val="left"/>
      <w:pPr>
        <w:tabs>
          <w:tab w:val="num" w:pos="570"/>
        </w:tabs>
        <w:ind w:left="570" w:hanging="42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61CCD"/>
    <w:multiLevelType w:val="hybridMultilevel"/>
    <w:tmpl w:val="4E569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32897"/>
    <w:multiLevelType w:val="hybridMultilevel"/>
    <w:tmpl w:val="EEA2688C"/>
    <w:lvl w:ilvl="0" w:tplc="0419000B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 w15:restartNumberingAfterBreak="0">
    <w:nsid w:val="212542DE"/>
    <w:multiLevelType w:val="hybridMultilevel"/>
    <w:tmpl w:val="9020805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9F1206B6">
      <w:start w:val="1"/>
      <w:numFmt w:val="decimal"/>
      <w:lvlText w:val="%2"/>
      <w:lvlJc w:val="left"/>
      <w:pPr>
        <w:tabs>
          <w:tab w:val="num" w:pos="1520"/>
        </w:tabs>
        <w:ind w:left="152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191575"/>
    <w:multiLevelType w:val="hybridMultilevel"/>
    <w:tmpl w:val="DFB6E72E"/>
    <w:lvl w:ilvl="0" w:tplc="6784D0BE">
      <w:numFmt w:val="bullet"/>
      <w:lvlText w:val=""/>
      <w:lvlJc w:val="left"/>
      <w:pPr>
        <w:tabs>
          <w:tab w:val="num" w:pos="570"/>
        </w:tabs>
        <w:ind w:left="570" w:hanging="42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B5F50"/>
    <w:multiLevelType w:val="hybridMultilevel"/>
    <w:tmpl w:val="6D5CFA76"/>
    <w:lvl w:ilvl="0" w:tplc="4E7AF15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25F95"/>
    <w:multiLevelType w:val="hybridMultilevel"/>
    <w:tmpl w:val="2920FAE2"/>
    <w:lvl w:ilvl="0" w:tplc="6AE4177C">
      <w:start w:val="1"/>
      <w:numFmt w:val="decimal"/>
      <w:lvlText w:val="%1."/>
      <w:lvlJc w:val="left"/>
      <w:pPr>
        <w:ind w:left="720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F1002"/>
    <w:multiLevelType w:val="hybridMultilevel"/>
    <w:tmpl w:val="C61E0B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E7B37"/>
    <w:multiLevelType w:val="hybridMultilevel"/>
    <w:tmpl w:val="F3106E6E"/>
    <w:lvl w:ilvl="0" w:tplc="DAF46D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E657B"/>
    <w:multiLevelType w:val="hybridMultilevel"/>
    <w:tmpl w:val="D284C290"/>
    <w:lvl w:ilvl="0" w:tplc="6784D0BE">
      <w:numFmt w:val="bullet"/>
      <w:lvlText w:val=""/>
      <w:lvlJc w:val="left"/>
      <w:pPr>
        <w:tabs>
          <w:tab w:val="num" w:pos="570"/>
        </w:tabs>
        <w:ind w:left="570" w:hanging="42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35C90"/>
    <w:multiLevelType w:val="hybridMultilevel"/>
    <w:tmpl w:val="AC48B6C2"/>
    <w:lvl w:ilvl="0" w:tplc="DB386B7E">
      <w:start w:val="1"/>
      <w:numFmt w:val="decimal"/>
      <w:lvlText w:val="%1."/>
      <w:lvlJc w:val="left"/>
      <w:pPr>
        <w:ind w:left="720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86D46"/>
    <w:multiLevelType w:val="hybridMultilevel"/>
    <w:tmpl w:val="DD708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02733"/>
    <w:multiLevelType w:val="hybridMultilevel"/>
    <w:tmpl w:val="46689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BB4182"/>
    <w:multiLevelType w:val="hybridMultilevel"/>
    <w:tmpl w:val="D85E24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B554B"/>
    <w:multiLevelType w:val="hybridMultilevel"/>
    <w:tmpl w:val="BAA25E04"/>
    <w:lvl w:ilvl="0" w:tplc="AEC4055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1147F"/>
    <w:multiLevelType w:val="hybridMultilevel"/>
    <w:tmpl w:val="0C626318"/>
    <w:lvl w:ilvl="0" w:tplc="E578CBEE">
      <w:start w:val="1"/>
      <w:numFmt w:val="upperRoman"/>
      <w:lvlText w:val="%1."/>
      <w:lvlJc w:val="right"/>
      <w:pPr>
        <w:ind w:left="720" w:hanging="360"/>
      </w:pPr>
      <w:rPr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E3268"/>
    <w:multiLevelType w:val="hybridMultilevel"/>
    <w:tmpl w:val="DD9C3418"/>
    <w:lvl w:ilvl="0" w:tplc="AEC4055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E399F"/>
    <w:multiLevelType w:val="hybridMultilevel"/>
    <w:tmpl w:val="4DE6D648"/>
    <w:lvl w:ilvl="0" w:tplc="18AA9106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92BBB"/>
    <w:multiLevelType w:val="hybridMultilevel"/>
    <w:tmpl w:val="9E824F7C"/>
    <w:lvl w:ilvl="0" w:tplc="CC34A55A">
      <w:start w:val="1"/>
      <w:numFmt w:val="decimal"/>
      <w:lvlText w:val="%1."/>
      <w:lvlJc w:val="left"/>
      <w:pPr>
        <w:ind w:left="369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23" w15:restartNumberingAfterBreak="0">
    <w:nsid w:val="6BDD4B77"/>
    <w:multiLevelType w:val="hybridMultilevel"/>
    <w:tmpl w:val="D7127E58"/>
    <w:lvl w:ilvl="0" w:tplc="AEC4055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47AA6"/>
    <w:multiLevelType w:val="hybridMultilevel"/>
    <w:tmpl w:val="F17CC1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9270D"/>
    <w:multiLevelType w:val="hybridMultilevel"/>
    <w:tmpl w:val="AEEE5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F73D6A"/>
    <w:multiLevelType w:val="hybridMultilevel"/>
    <w:tmpl w:val="8B86FDAC"/>
    <w:lvl w:ilvl="0" w:tplc="AEC4055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7280A"/>
    <w:multiLevelType w:val="hybridMultilevel"/>
    <w:tmpl w:val="B846F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A28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5"/>
  </w:num>
  <w:num w:numId="3">
    <w:abstractNumId w:val="14"/>
  </w:num>
  <w:num w:numId="4">
    <w:abstractNumId w:val="10"/>
  </w:num>
  <w:num w:numId="5">
    <w:abstractNumId w:val="6"/>
  </w:num>
  <w:num w:numId="6">
    <w:abstractNumId w:val="21"/>
  </w:num>
  <w:num w:numId="7">
    <w:abstractNumId w:val="19"/>
  </w:num>
  <w:num w:numId="8">
    <w:abstractNumId w:val="15"/>
  </w:num>
  <w:num w:numId="9">
    <w:abstractNumId w:val="9"/>
  </w:num>
  <w:num w:numId="10">
    <w:abstractNumId w:val="22"/>
  </w:num>
  <w:num w:numId="11">
    <w:abstractNumId w:val="0"/>
  </w:num>
  <w:num w:numId="12">
    <w:abstractNumId w:val="23"/>
  </w:num>
  <w:num w:numId="13">
    <w:abstractNumId w:val="20"/>
  </w:num>
  <w:num w:numId="14">
    <w:abstractNumId w:val="18"/>
  </w:num>
  <w:num w:numId="15">
    <w:abstractNumId w:val="3"/>
  </w:num>
  <w:num w:numId="16">
    <w:abstractNumId w:val="26"/>
  </w:num>
  <w:num w:numId="17">
    <w:abstractNumId w:val="4"/>
  </w:num>
  <w:num w:numId="18">
    <w:abstractNumId w:val="8"/>
  </w:num>
  <w:num w:numId="19">
    <w:abstractNumId w:val="13"/>
  </w:num>
  <w:num w:numId="20">
    <w:abstractNumId w:val="11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E6E"/>
    <w:rsid w:val="00163849"/>
    <w:rsid w:val="002437E0"/>
    <w:rsid w:val="0053515C"/>
    <w:rsid w:val="006A33C2"/>
    <w:rsid w:val="008E30F7"/>
    <w:rsid w:val="009A7404"/>
    <w:rsid w:val="00A418A2"/>
    <w:rsid w:val="00A81E72"/>
    <w:rsid w:val="00B60D64"/>
    <w:rsid w:val="00B76429"/>
    <w:rsid w:val="00C2194F"/>
    <w:rsid w:val="00CB28B8"/>
    <w:rsid w:val="00CE5962"/>
    <w:rsid w:val="00DF2E4B"/>
    <w:rsid w:val="00EF2CB3"/>
    <w:rsid w:val="00F47E6E"/>
    <w:rsid w:val="00F7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C0AD02"/>
  <w15:docId w15:val="{692AB9AC-37BE-438C-B644-5B42E180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7E0"/>
    <w:pPr>
      <w:spacing w:after="0" w:line="240" w:lineRule="auto"/>
    </w:pPr>
  </w:style>
  <w:style w:type="character" w:styleId="a4">
    <w:name w:val="Strong"/>
    <w:basedOn w:val="a0"/>
    <w:uiPriority w:val="22"/>
    <w:qFormat/>
    <w:rsid w:val="002437E0"/>
    <w:rPr>
      <w:b/>
      <w:bCs/>
    </w:rPr>
  </w:style>
  <w:style w:type="character" w:styleId="a5">
    <w:name w:val="Emphasis"/>
    <w:basedOn w:val="a0"/>
    <w:uiPriority w:val="20"/>
    <w:qFormat/>
    <w:rsid w:val="002437E0"/>
    <w:rPr>
      <w:i/>
      <w:iCs/>
    </w:rPr>
  </w:style>
  <w:style w:type="paragraph" w:styleId="a6">
    <w:name w:val="Normal (Web)"/>
    <w:basedOn w:val="a"/>
    <w:unhideWhenUsed/>
    <w:rsid w:val="0024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43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418A2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A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740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F2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F2CB3"/>
  </w:style>
  <w:style w:type="paragraph" w:styleId="ad">
    <w:name w:val="footer"/>
    <w:basedOn w:val="a"/>
    <w:link w:val="ae"/>
    <w:uiPriority w:val="99"/>
    <w:unhideWhenUsed/>
    <w:rsid w:val="00EF2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2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5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12</cp:revision>
  <cp:lastPrinted>2021-10-06T19:45:00Z</cp:lastPrinted>
  <dcterms:created xsi:type="dcterms:W3CDTF">2018-05-17T05:56:00Z</dcterms:created>
  <dcterms:modified xsi:type="dcterms:W3CDTF">2021-10-06T19:45:00Z</dcterms:modified>
</cp:coreProperties>
</file>