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D3" w:rsidRDefault="008053D3" w:rsidP="008053D3">
      <w:pPr>
        <w:shd w:val="clear" w:color="auto" w:fill="FFFFFF"/>
        <w:spacing w:after="0" w:line="250" w:lineRule="exact"/>
        <w:rPr>
          <w:rFonts w:ascii="Times New Roman" w:hAnsi="Times New Roman"/>
          <w:b/>
          <w:sz w:val="28"/>
          <w:szCs w:val="28"/>
        </w:rPr>
      </w:pPr>
    </w:p>
    <w:p w:rsidR="008053D3" w:rsidRPr="00FA1D58" w:rsidRDefault="008053D3" w:rsidP="008053D3">
      <w:pPr>
        <w:shd w:val="clear" w:color="auto" w:fill="FFFFFF"/>
        <w:spacing w:after="0" w:line="250" w:lineRule="exact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№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3</w:t>
      </w:r>
    </w:p>
    <w:p w:rsidR="008053D3" w:rsidRDefault="008053D3" w:rsidP="008053D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к Положению о </w:t>
      </w:r>
      <w:proofErr w:type="gramStart"/>
      <w:r>
        <w:rPr>
          <w:rFonts w:ascii="Times New Roman" w:eastAsia="Times New Roman" w:hAnsi="Times New Roman"/>
          <w:sz w:val="24"/>
          <w:szCs w:val="24"/>
          <w:lang w:bidi="en-US"/>
        </w:rPr>
        <w:t>Р</w:t>
      </w:r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еспубликанском</w:t>
      </w:r>
      <w:proofErr w:type="gramEnd"/>
    </w:p>
    <w:p w:rsidR="008053D3" w:rsidRDefault="008053D3" w:rsidP="008053D3">
      <w:pPr>
        <w:shd w:val="clear" w:color="auto" w:fill="FFFFFF"/>
        <w:spacing w:after="0" w:line="250" w:lineRule="exact"/>
        <w:ind w:left="3584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конкурсе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gramStart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>дошкольных</w:t>
      </w:r>
      <w:proofErr w:type="gramEnd"/>
      <w:r w:rsidRPr="00FA1D58">
        <w:rPr>
          <w:rFonts w:ascii="Times New Roman" w:eastAsia="Times New Roman" w:hAnsi="Times New Roman"/>
          <w:sz w:val="24"/>
          <w:szCs w:val="24"/>
          <w:lang w:bidi="en-US"/>
        </w:rPr>
        <w:t xml:space="preserve"> образовательных</w:t>
      </w:r>
    </w:p>
    <w:p w:rsidR="008053D3" w:rsidRPr="00462B74" w:rsidRDefault="008053D3" w:rsidP="008053D3">
      <w:pPr>
        <w:shd w:val="clear" w:color="auto" w:fill="FFFFFF"/>
        <w:spacing w:after="0" w:line="250" w:lineRule="exact"/>
        <w:ind w:left="3412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FA1D58">
        <w:rPr>
          <w:rFonts w:ascii="Times New Roman" w:eastAsia="Times New Roman" w:hAnsi="Times New Roman"/>
          <w:sz w:val="24"/>
          <w:szCs w:val="24"/>
          <w:lang w:bidi="en-US"/>
        </w:rPr>
        <w:t>учреждений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FA1D58">
        <w:rPr>
          <w:rFonts w:ascii="Times New Roman" w:eastAsia="Times New Roman" w:hAnsi="Times New Roman"/>
          <w:bCs/>
          <w:sz w:val="24"/>
          <w:szCs w:val="24"/>
          <w:lang w:bidi="en-US"/>
        </w:rPr>
        <w:t>Республики Дагестан</w:t>
      </w:r>
    </w:p>
    <w:p w:rsidR="008053D3" w:rsidRDefault="008053D3" w:rsidP="008053D3">
      <w:pPr>
        <w:shd w:val="clear" w:color="auto" w:fill="FFFFFF"/>
        <w:spacing w:after="0"/>
        <w:ind w:left="3428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«Лучший детский сад Дагестана -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2021</w:t>
      </w:r>
      <w:r w:rsidRPr="00462B74">
        <w:rPr>
          <w:rFonts w:ascii="Times New Roman" w:eastAsia="Times New Roman" w:hAnsi="Times New Roman"/>
          <w:sz w:val="24"/>
          <w:szCs w:val="24"/>
          <w:lang w:bidi="en-US"/>
        </w:rPr>
        <w:t>»</w:t>
      </w:r>
    </w:p>
    <w:p w:rsidR="008053D3" w:rsidRPr="00D33E0D" w:rsidRDefault="008053D3" w:rsidP="008053D3">
      <w:pPr>
        <w:shd w:val="clear" w:color="auto" w:fill="FFFFFF"/>
        <w:spacing w:after="0"/>
        <w:ind w:left="3428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053D3" w:rsidRPr="00851A81" w:rsidRDefault="008053D3" w:rsidP="008053D3">
      <w:pPr>
        <w:spacing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851A81">
        <w:rPr>
          <w:rFonts w:ascii="Times New Roman" w:eastAsia="MS Mincho" w:hAnsi="Times New Roman"/>
          <w:b/>
          <w:sz w:val="28"/>
          <w:szCs w:val="28"/>
        </w:rPr>
        <w:t>Информационная карта участника Республиканского                       конкурса «Лучший детский сад Дагестана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851A81">
        <w:rPr>
          <w:rFonts w:ascii="Times New Roman" w:eastAsia="MS Mincho" w:hAnsi="Times New Roman"/>
          <w:b/>
          <w:sz w:val="28"/>
          <w:szCs w:val="28"/>
        </w:rPr>
        <w:t xml:space="preserve">- </w:t>
      </w:r>
      <w:r>
        <w:rPr>
          <w:rFonts w:ascii="Times New Roman" w:eastAsia="MS Mincho" w:hAnsi="Times New Roman"/>
          <w:b/>
          <w:sz w:val="28"/>
          <w:szCs w:val="28"/>
        </w:rPr>
        <w:t>2021</w:t>
      </w:r>
      <w:r w:rsidRPr="00851A81">
        <w:rPr>
          <w:rFonts w:ascii="Times New Roman" w:eastAsia="MS Mincho" w:hAnsi="Times New Roman"/>
          <w:b/>
          <w:sz w:val="28"/>
          <w:szCs w:val="28"/>
        </w:rPr>
        <w:t>»</w:t>
      </w:r>
    </w:p>
    <w:tbl>
      <w:tblPr>
        <w:tblW w:w="11064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2"/>
        <w:gridCol w:w="5417"/>
        <w:gridCol w:w="4990"/>
        <w:gridCol w:w="145"/>
      </w:tblGrid>
      <w:tr w:rsidR="008053D3" w:rsidRPr="007312F0" w:rsidTr="008053D3">
        <w:trPr>
          <w:gridAfter w:val="1"/>
          <w:wAfter w:w="149" w:type="dxa"/>
          <w:trHeight w:val="350"/>
        </w:trPr>
        <w:tc>
          <w:tcPr>
            <w:tcW w:w="10915" w:type="dxa"/>
            <w:gridSpan w:val="3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I. Данные об образовательном учреждении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информации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75">
              <w:rPr>
                <w:rStyle w:val="a4"/>
                <w:rFonts w:ascii="Times New Roman" w:hAnsi="Times New Roman" w:cs="Times New Roman"/>
                <w:sz w:val="24"/>
              </w:rPr>
              <w:t>Республика Дагестан, город Южно – Сухокумск</w:t>
            </w:r>
            <w:r>
              <w:rPr>
                <w:rStyle w:val="a4"/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53D3" w:rsidRPr="007312F0" w:rsidTr="008053D3">
        <w:trPr>
          <w:trHeight w:val="871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</w:t>
            </w:r>
            <w:proofErr w:type="gram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A474BD" w:rsidRDefault="008053D3" w:rsidP="00D30043">
            <w:pPr>
              <w:pStyle w:val="20"/>
              <w:shd w:val="clear" w:color="auto" w:fill="auto"/>
              <w:tabs>
                <w:tab w:val="left" w:leader="underscore" w:pos="9806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74BD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казённое дошкольное образовательное учреждение №3 «Ромашка»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основания </w:t>
            </w:r>
            <w:proofErr w:type="gram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  <w:proofErr w:type="gram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gramEnd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Баговдинова Заира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Гасановна</w:t>
            </w:r>
            <w:proofErr w:type="spellEnd"/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образовательные программы, на основании которых разработана Основная образовательная программа (перечислить)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  <w:lang w:bidi="en-US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1)«От рождения до школы»  автор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Вераксы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 Н.Е., Комарова Т.С.и др.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2) «Радуга»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Авт.Т.И.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Гризик</w:t>
            </w:r>
            <w:proofErr w:type="spellEnd"/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3) «Истоки» авт</w:t>
            </w:r>
            <w:proofErr w:type="gramStart"/>
            <w:r w:rsidRPr="00E9798A">
              <w:rPr>
                <w:rFonts w:ascii="Times New Roman" w:hAnsi="Times New Roman" w:cs="Times New Roman"/>
                <w:b/>
                <w:sz w:val="24"/>
              </w:rPr>
              <w:t>.П</w:t>
            </w:r>
            <w:proofErr w:type="gramEnd"/>
            <w:r w:rsidRPr="00E9798A">
              <w:rPr>
                <w:rFonts w:ascii="Times New Roman" w:hAnsi="Times New Roman" w:cs="Times New Roman"/>
                <w:b/>
                <w:sz w:val="24"/>
              </w:rPr>
              <w:t>арамонова,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Алиева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Т,Арушанова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 А.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4) «Юный эколог»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авт</w:t>
            </w:r>
            <w:proofErr w:type="spellEnd"/>
            <w:proofErr w:type="gramStart"/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 .</w:t>
            </w:r>
            <w:proofErr w:type="gramEnd"/>
            <w:r w:rsidRPr="00E9798A">
              <w:rPr>
                <w:rFonts w:ascii="Times New Roman" w:hAnsi="Times New Roman" w:cs="Times New Roman"/>
                <w:b/>
                <w:sz w:val="24"/>
              </w:rPr>
              <w:t>С.Н.Николаева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5)</w:t>
            </w:r>
            <w:r w:rsidRPr="00E9798A">
              <w:rPr>
                <w:rFonts w:ascii="Times New Roman" w:hAnsi="Times New Roman" w:cs="Times New Roman"/>
                <w:b/>
                <w:sz w:val="24"/>
                <w:u w:val="single"/>
              </w:rPr>
              <w:t>региональный компонент: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а)</w:t>
            </w:r>
            <w:proofErr w:type="gramStart"/>
            <w:r w:rsidRPr="00E9798A">
              <w:rPr>
                <w:rFonts w:ascii="Times New Roman" w:hAnsi="Times New Roman" w:cs="Times New Roman"/>
                <w:b/>
                <w:sz w:val="24"/>
              </w:rPr>
              <w:t>«О</w:t>
            </w:r>
            <w:proofErr w:type="gramEnd"/>
            <w:r w:rsidRPr="00E9798A">
              <w:rPr>
                <w:rFonts w:ascii="Times New Roman" w:hAnsi="Times New Roman" w:cs="Times New Roman"/>
                <w:b/>
                <w:sz w:val="24"/>
              </w:rPr>
              <w:t>т истоков прекрасного к творчеству» авт.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9798A">
              <w:rPr>
                <w:rFonts w:ascii="Times New Roman" w:hAnsi="Times New Roman" w:cs="Times New Roman"/>
                <w:b/>
                <w:sz w:val="24"/>
              </w:rPr>
              <w:t>М.М.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Байрамбеков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б) «Я и ты» авт.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Л.Ф.Гусарова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в) «Мир вокруг» О.А.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Исмаилова</w:t>
            </w:r>
            <w:proofErr w:type="spellEnd"/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г) «Орлята» физ</w:t>
            </w:r>
            <w:proofErr w:type="gramStart"/>
            <w:r w:rsidRPr="00E9798A">
              <w:rPr>
                <w:rFonts w:ascii="Times New Roman" w:hAnsi="Times New Roman" w:cs="Times New Roman"/>
                <w:b/>
                <w:sz w:val="24"/>
              </w:rPr>
              <w:t>.р</w:t>
            </w:r>
            <w:proofErr w:type="gramEnd"/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азвитие. авт. </w:t>
            </w: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Исмаилова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 xml:space="preserve"> У.А.,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9798A">
              <w:rPr>
                <w:rFonts w:ascii="Times New Roman" w:hAnsi="Times New Roman" w:cs="Times New Roman"/>
                <w:b/>
                <w:sz w:val="24"/>
              </w:rPr>
              <w:t>Гасанова Д.И.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  <w:u w:val="single"/>
              </w:rPr>
              <w:t>Парциальные программы: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</w:rPr>
              <w:t>«Здоровый малыш»</w:t>
            </w:r>
          </w:p>
          <w:p w:rsidR="008053D3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9798A">
              <w:rPr>
                <w:rFonts w:ascii="Times New Roman" w:hAnsi="Times New Roman" w:cs="Times New Roman"/>
                <w:b/>
                <w:sz w:val="24"/>
              </w:rPr>
              <w:t>Е.Берестнева</w:t>
            </w:r>
            <w:proofErr w:type="spellEnd"/>
            <w:r w:rsidRPr="00E9798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8053D3" w:rsidRPr="00E9798A" w:rsidRDefault="008053D3" w:rsidP="00D30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798A">
              <w:rPr>
                <w:rFonts w:ascii="Times New Roman" w:hAnsi="Times New Roman" w:cs="Times New Roman"/>
                <w:b/>
                <w:sz w:val="24"/>
                <w:u w:val="single"/>
              </w:rPr>
              <w:t>Рабочая программа воспитания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групп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комбинированных групп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групп</w:t>
            </w:r>
          </w:p>
        </w:tc>
      </w:tr>
      <w:tr w:rsidR="008053D3" w:rsidRPr="007312F0" w:rsidTr="008053D3">
        <w:trPr>
          <w:trHeight w:val="584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групп компенсирующей 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8053D3" w:rsidRPr="007312F0" w:rsidTr="008053D3">
        <w:trPr>
          <w:trHeight w:val="563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социально-</w:t>
            </w: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психологической службы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8053D3" w:rsidRPr="007312F0" w:rsidTr="008053D3">
        <w:trPr>
          <w:trHeight w:val="935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 с инвалидностью и ограниченными возможностями здоровья (ОВЗ)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3D3" w:rsidRPr="007312F0" w:rsidTr="008053D3">
        <w:trPr>
          <w:trHeight w:val="647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530975" w:rsidRDefault="008053D3" w:rsidP="00D30043">
            <w:pPr>
              <w:rPr>
                <w:rStyle w:val="a4"/>
                <w:rFonts w:ascii="Times New Roman" w:hAnsi="Times New Roman" w:cs="Times New Roman"/>
                <w:sz w:val="24"/>
              </w:rPr>
            </w:pPr>
            <w:r w:rsidRPr="00530975">
              <w:rPr>
                <w:rStyle w:val="a4"/>
                <w:rFonts w:ascii="Times New Roman" w:hAnsi="Times New Roman" w:cs="Times New Roman"/>
                <w:sz w:val="24"/>
              </w:rPr>
              <w:t>улица Комарова 3а.</w:t>
            </w:r>
          </w:p>
        </w:tc>
      </w:tr>
      <w:tr w:rsidR="008053D3" w:rsidRPr="007312F0" w:rsidTr="008053D3">
        <w:trPr>
          <w:trHeight w:val="255"/>
        </w:trPr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/ факс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(87-276) 2-12-74</w:t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8053D3" w:rsidRPr="00530975" w:rsidRDefault="008053D3" w:rsidP="00D30043">
            <w:pPr>
              <w:rPr>
                <w:rFonts w:ascii="Times New Roman" w:hAnsi="Times New Roman" w:cs="Times New Roman"/>
                <w:b/>
              </w:rPr>
            </w:pPr>
            <w:r w:rsidRPr="00530975">
              <w:rPr>
                <w:rFonts w:ascii="Times New Roman" w:hAnsi="Times New Roman" w:cs="Times New Roman"/>
                <w:b/>
                <w:sz w:val="24"/>
              </w:rPr>
              <w:t>suhsad3@mail.ru</w:t>
            </w:r>
            <w:r>
              <w:br/>
            </w:r>
          </w:p>
        </w:tc>
      </w:tr>
      <w:tr w:rsidR="008053D3" w:rsidRPr="007312F0" w:rsidTr="008053D3">
        <w:tc>
          <w:tcPr>
            <w:tcW w:w="290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3D1B7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F006DD" w:rsidRDefault="008053D3" w:rsidP="00D300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06DD">
              <w:rPr>
                <w:rFonts w:ascii="Times New Roman" w:hAnsi="Times New Roman" w:cs="Times New Roman"/>
                <w:b/>
                <w:sz w:val="24"/>
                <w:szCs w:val="24"/>
              </w:rPr>
              <w:t>Web-site</w:t>
            </w:r>
            <w:proofErr w:type="spellEnd"/>
          </w:p>
        </w:tc>
        <w:tc>
          <w:tcPr>
            <w:tcW w:w="5245" w:type="dxa"/>
            <w:gridSpan w:val="2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</w:tcPr>
          <w:p w:rsidR="008053D3" w:rsidRPr="00A543E3" w:rsidRDefault="008053D3" w:rsidP="00D30043">
            <w:pPr>
              <w:rPr>
                <w:rFonts w:ascii="Times New Roman" w:hAnsi="Times New Roman" w:cs="Times New Roman"/>
                <w:b/>
              </w:rPr>
            </w:pPr>
            <w:hyperlink r:id="rId4" w:tgtFrame="_blank" w:history="1">
              <w:r w:rsidRPr="00A543E3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http://dag-3-rom.tvoysadik.ru</w:t>
              </w:r>
            </w:hyperlink>
          </w:p>
        </w:tc>
      </w:tr>
    </w:tbl>
    <w:p w:rsidR="008053D3" w:rsidRDefault="008053D3" w:rsidP="008053D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053D3" w:rsidRDefault="008053D3" w:rsidP="008053D3">
      <w:pPr>
        <w:shd w:val="clear" w:color="auto" w:fill="FFFFFF"/>
        <w:spacing w:after="0" w:line="250" w:lineRule="exact"/>
        <w:ind w:left="3553"/>
        <w:jc w:val="right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053D3" w:rsidRDefault="008053D3" w:rsidP="008053D3">
      <w:pPr>
        <w:shd w:val="clear" w:color="auto" w:fill="FFFFFF"/>
        <w:spacing w:after="0" w:line="250" w:lineRule="exact"/>
        <w:ind w:left="4395" w:right="-1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053D3" w:rsidRDefault="008053D3" w:rsidP="008053D3">
      <w:pPr>
        <w:shd w:val="clear" w:color="auto" w:fill="FFFFFF"/>
        <w:spacing w:after="0" w:line="250" w:lineRule="exact"/>
        <w:ind w:left="4395" w:right="-1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8053D3" w:rsidRDefault="008053D3" w:rsidP="008053D3">
      <w:pPr>
        <w:shd w:val="clear" w:color="auto" w:fill="FFFFFF"/>
        <w:spacing w:after="0" w:line="250" w:lineRule="exact"/>
        <w:ind w:left="4395" w:right="-1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000000" w:rsidRDefault="008053D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53D3"/>
    <w:rsid w:val="0080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53D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8053D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3D3"/>
    <w:pPr>
      <w:widowControl w:val="0"/>
      <w:shd w:val="clear" w:color="auto" w:fill="FFFFFF"/>
      <w:spacing w:before="240" w:after="300" w:line="0" w:lineRule="atLeast"/>
      <w:ind w:hanging="720"/>
      <w:jc w:val="center"/>
    </w:pPr>
    <w:rPr>
      <w:rFonts w:ascii="Arial" w:eastAsia="Arial" w:hAnsi="Arial" w:cs="Arial"/>
    </w:rPr>
  </w:style>
  <w:style w:type="character" w:styleId="a4">
    <w:name w:val="Strong"/>
    <w:basedOn w:val="a0"/>
    <w:uiPriority w:val="22"/>
    <w:qFormat/>
    <w:rsid w:val="008053D3"/>
    <w:rPr>
      <w:b/>
      <w:bCs/>
    </w:rPr>
  </w:style>
  <w:style w:type="character" w:styleId="a5">
    <w:name w:val="Hyperlink"/>
    <w:basedOn w:val="a0"/>
    <w:uiPriority w:val="99"/>
    <w:unhideWhenUsed/>
    <w:rsid w:val="008053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-3-rom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2021-10-01T09:22:00Z</dcterms:created>
  <dcterms:modified xsi:type="dcterms:W3CDTF">2021-10-01T09:22:00Z</dcterms:modified>
</cp:coreProperties>
</file>