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63" w:rsidRPr="007D21DE" w:rsidRDefault="009C2F63" w:rsidP="009C2F63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007AD0"/>
          <w:kern w:val="36"/>
          <w:sz w:val="24"/>
          <w:szCs w:val="24"/>
        </w:rPr>
        <w:t>Управление персоналом ДОО</w:t>
      </w:r>
    </w:p>
    <w:p w:rsidR="009C2F63" w:rsidRPr="007D21DE" w:rsidRDefault="009C2F63" w:rsidP="009C2F63">
      <w:pPr>
        <w:shd w:val="clear" w:color="auto" w:fill="FFFFFF"/>
        <w:spacing w:after="100" w:line="22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16.11.2021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Процесс управления персоналом можно разделить на следующие составляющие: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Кадровая политика.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Подбор персонала.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Оценка персонала.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Расстановка персонала.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Обучение персонала.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Управление определением потребности в рабочей силе осуществляется с помощью разных средств, в том числе путем планирования, дифференциации потребности в разные периоды времени и корректировки состояния рабочей силы с учетом рыночной конъюнктуры.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Вербовка и отбор персонала производятся самим предприятием или специальными организациями по заказу предприятия.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Задействование</w:t>
      </w:r>
      <w:proofErr w:type="spellEnd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персонала как одна из составляющих работы по управлению трудом включает: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</w:rPr>
        <w:t>Распределение сотрудников</w:t>
      </w: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 по рабочим местам производится на основе их соответствия трудовым функциям, с учетом интересов и склонностей, выявленных и изученных в ходе испытательного срока или иными методами, а также с учетом внешних условий работы.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Контроль персонала</w:t>
      </w: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 – это современная концепция управления персоналом. Он включает: во-первых, разработку гипотезы достижения экономической и социальной эффективности управления трудом; во-вторых, координацию различных мер кадровой политики предприятия с политикой, например, в области технической модернизации; в-третьих, подготовку информации для принятия обоснованных решений.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Ротация, или запланированная смена</w:t>
      </w: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 для работника рабочего места, позволяет избежать монотонности труда.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Планирование карьеры работника</w:t>
      </w: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 – это осуществляемое заранее планирование развития конкретного работника за время его работы на предприятии, в том числе определение последовательности занимаемых им должностей по штатному расписанию.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1.2 Методы управления персоналом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Методы управления персоналом в зависимости от принятой стратегии условно можно сгруппировать следующим образов: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административные</w:t>
      </w: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(ориентированные на определенные мотивы человеческого поведения – осознание необходимости трудовой деятельности и дисциплины труда, чувство долга, культуру труда и </w:t>
      </w:r>
      <w:proofErr w:type="spellStart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т</w:t>
      </w:r>
      <w:proofErr w:type="gramStart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.п</w:t>
      </w:r>
      <w:proofErr w:type="spellEnd"/>
      <w:proofErr w:type="gramEnd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)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gramStart"/>
      <w:r w:rsidRPr="007D21D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экономические</w:t>
      </w:r>
      <w:proofErr w:type="gramEnd"/>
      <w:r w:rsidRPr="007D21D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(косвенно воздействующие, основанные на материальном стимулировании коллективов и отдельных работников);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социально-психологические</w:t>
      </w: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, базирующиеся на использовании формальных факторов мотивации – интересов, потребностей личности, группы, коллектива.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Кадровая политика – это механизм выработки целей и задач, направленных на сохранение, укрепление и развитие кадрового потенциала, создание ответственного, высокопроизводительного сплоченного коллектива, способного адекватно реагировать на постоянно меняющиеся требования рынка.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Система материального стимулирования включает заработную плату, денежные премии. Иногда в качестве инструмента материального стимулирования используется система участия работников в прибыли предприятия.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Организация оплаты труда на предприятии основывается на следующих принципах: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вознаграждение работников в размерах, объективно отражающих количество и качество затраченного труда, и результаты работы коллектива;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предоставление предприятиям и организациям, функционирующим на основе различных форм собственности, максимальной самостоятельности в вопросах оплаты труда;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государственная регламентация размеров минимальной заработной платы.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Отдельными элементами организации оплаты труда являются формирование фонда оплаты труда, тарифная система, формы и системы заработной платы, коллективные договоры и отраслевые соглашения.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Фонд оплаты труда включает все денежные выплаты работникам предприятия по тарифным ставкам, сдельным расценкам, окладам, премии, доплаты и все виды надбавок.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Коллективные договоры становятся главным инструментом регулирования оплаты труда на уровне предприятия. Они заключаются между администрацией и трудовыми коллективами, представленными комитетами профсоюзов. В коллективном договоре фиксируются условия оплаты труда работников, входящие в компетенцию предприятия, размеры тарифных ставок и окладов, формы и системы оплаты труда, порядок применения надбавок, доплат, премий и других видов вознаграждения, режим труда и отдыха, социальная защита работников.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В системах поощрения работников единовременные премии и вознаграждения позволяют повысить стимулирующее влияние систем оплаты, более избирательно воздействовать на достижение необходимых работодателю результатов в процессе производства. Единовременные премии и вознаграждения нередко являются не только материальным, но и. моральным поощрением. Потребность в системах единовременных поощрений возникает, как правило, на всех предприятиях независимо от форм собственности.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1.3 Особенности развития системы управления персоналом в муниципальных дошкольных учреждениях в современных условиях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На современном этапе существует ряд проблем в развитии ДОУ, в частности, такие, как: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совмещение инновационных программ с </w:t>
      </w:r>
      <w:proofErr w:type="gramStart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существующими</w:t>
      </w:r>
      <w:proofErr w:type="gramEnd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 ДОУ;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раскол педагогического сообщества и сосуществование представителей различных педагогических концепций;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несоответствие новых типов дошкольных образовательных учреждений ожиданиям, требованиям родителей;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потребность в новом научно-методическом обеспечении проводимой образовательной деятельности;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потребность в новых педагогических кадрах;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приспособление новшеств к новым условиям;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проблема изменения, оптимизации, замены новшеств, способность вовремя избавляться </w:t>
      </w:r>
      <w:proofErr w:type="gramStart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от</w:t>
      </w:r>
      <w:proofErr w:type="gramEnd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устаревшего, педагогически нецелесообразного;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На основе анализа существующих концепций развития дошкольного образования к ведущим направлениям инноваций можно отнести утверждение гуманных субъектных отношений, развитие творческих возможностей, интеллектуальных сил детей; индивидуальное творческое развитие личности ребенка; развитие связи практиков и исследователей в области инноваций.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gramStart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Основные задачи системы управления персоналом в детском дошкольном учреждении - обеспечение четко налаженной учебно-воспитательной работы детского сада, внедрения научно-обоснованных форм организации управления, оперативного и действенного </w:t>
      </w:r>
      <w:proofErr w:type="spellStart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внутри-садового</w:t>
      </w:r>
      <w:proofErr w:type="spellEnd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инспектирования, коррекционного педагогического воздействия на обучающихся с особыми образовательными потребностями, материальная заинтересованность работников.</w:t>
      </w:r>
      <w:proofErr w:type="gramEnd"/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Структура управления в ДОУ традиционна. Главный орган управления – педагогический Совет, которым руководит заведующий. Дополнительно организованна творческая группа, в состав, которого входят воспитатели. Ее задача – обеспечение обогащенного физического, познавательного, социального эстетического и речевого развития детей, основанного на передовом педагогическом опыте и своих методических разработок, позволяет осуществление коррекции в личностном развитии детей через организацию индивидуальных и коллективных видах деятельности основанных на содержательном общении с учетом потребностей и интересов самих детей.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Руководство детского сада должно создать такую систему управления персоналом, которая бы наиболее эффективно способствовала достижению поставленной цели.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Все учреждения стремится к унификации, стандартизации и выработке единых подходов ко всем видам деятельности в области управления персоналом во всех направлениях.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Для выработки единых подходов ко всем видам деятельности в области управления персоналом во всех направлениях, руководство должно реализовать в отношении имеющегося трудового коллектива такие мероприятия как: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принимать локальные нормативные акты, содержащие нормы трудового права, в соответствии с законами и иными нормативными правовыми актами Российской Федерации и Ставропольского края, коллективным договором, учитывая мнение профсоюзного комитета (по согласованию с профкомом) (ст. 8 ТК);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своевременно вносить изменения в Правила внутреннего трудового распорядка. Устав детского сала, должностные обязанности при изменении условий труда и требований законодательства;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обязательно знакомить вновь принимаемых на работу с коллективным договором, должностными инструкциями и другими локальными актами;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обеспечивать занятость работников; создавать условия, необходимые для обеспечения образовательной деятельности работников;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предоставлять работникам работу, обусловленную трудовым договором;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выплачивать в полном размере причитающуюся работникам заработную плату в сроки, установленные коллективным договором;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гарантировать работникам определенный уровень заработной платы и льгот, обеспечивающих удовлетворительный уровень жизни;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обеспечивать безопасность труда и условия, отвечающие требованиям охраны и гигиены труда;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обеспечивать работников оборудованием, инструментами и иными средствами, необходимыми для исполнения ими трудовых обязанностей,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создавать условия, обеспечивающие участие работников в управлении учреждением;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обеспечивать бытовые нужды работников, связанные с исполнением ими трудовых обязанностей;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проводить взаимные консультации по социально-трудовым вопросам и связанным с ними экономическими вопросами работников детского сада по вопросам принятия локальных нормативных актов, содержащих нормы трудового права.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Система управления персоналом в ДОУ характеризуется наличием строгой регламентации взаимоотношений руководства и работников, четкой иерархией подчинения. Однако она должна выполнять следующие основные функции: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способствовать широкому доступу работников к информации о ходе дел в образовательном учреждении, к участию в управлении и контроле;</w:t>
      </w:r>
      <w:r w:rsidRPr="007D21DE">
        <w:rPr>
          <w:rFonts w:ascii="Times New Roman" w:eastAsia="Times New Roman" w:hAnsi="Times New Roman" w:cs="Times New Roman"/>
          <w:noProof/>
          <w:color w:val="007AD0"/>
          <w:sz w:val="24"/>
          <w:szCs w:val="24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информировав работников о возможных планах развития и перспективах организации;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проводить профессиональную подготовку, переподготовку и повышение квалификации работников.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проводить работу с трудовым коллективом, направленную на укрепление трудовой дисциплины, формирование чувства ответственности, развитие творческой инициативы и других форм активного участия работников в жизни детского сада.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Особое место в кадровой политике занимает планирование, которое включает в себя: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определение количественного и квалификационного состава требуемых работников, способов их привлечения и возможности сокращения лишнего персонала;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поддержание знаний персонала в соответствии с требованиями организации и обеспечение развития кадров;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расчет финансовых затрат на запланированные кадровые мероприятия;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стимулирование повышения производительности труда и создание условий для удовлетворенности работой.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В качестве перспективных направлений в работе детского сада можно определить следующее: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- активное построение развивающей среды, способствующей улучшению качества образования в дошкольном образовательном учреждении;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-внедрение проектной деятельности в организации воспитательно-образовательной работе с детьми;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- изучение воспитанников на протяжении всего периода пребывания детей в детском саду в целях обеспечения личностно-ориентированного подхода;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- повышение роли воспитательного процесса в детском саду;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- расширение сотрудничества детского сада с другими социальными институтами;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- укрепление взаимодействия с родителями;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- укрепление материально-технической базы детского сада.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Роль персонала в этой связи колоссальна. Поэтому эффективная система управления персоналом, организованная в учреждении </w:t>
      </w:r>
      <w:proofErr w:type="gramStart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имеет ключевую роль</w:t>
      </w:r>
      <w:proofErr w:type="gramEnd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 дальнейшем развитии ДОУ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Перспективы развития системы управления персоналом, должны осуществляться в следующих направлениях: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Анкетирование.</w:t>
      </w: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 Является первым этапом процедуры оценки и отбора претендентов. На этом этапе происходит «отсев» менее подходящих кандидатов, определяется круг факторов, нуждающихся в особо пристальном изучении на основе последующих методов, а также источники, из которых можно получить необходимую информацию. Любое искажение в анкете является основанием для увольнения работника в любое время, когда это выяснится.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Тестирование</w:t>
      </w: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как способ отбора претендента. </w:t>
      </w:r>
      <w:proofErr w:type="gramStart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С помощью тестов можно оценить скорость и точность выполнения работы, устойчивость внимания, аккуратность, умение быстро ориентироваться, усидчивость, исполнительность, личные склонности, общие способности, пригодность претендента для решения конкретных проблем, выполнения работы на предлагаемом месте, профессионализм, наличие интереса к предстоящей работе, уровень умственных способностей, склонность к обучению, интересы, тип личности, память, коммуникабельность, лидерские задатки и другие характеристики.</w:t>
      </w:r>
      <w:proofErr w:type="gramEnd"/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Самооценка кандидата</w:t>
      </w: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. Часто </w:t>
      </w:r>
      <w:proofErr w:type="gramStart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принимающая</w:t>
      </w:r>
      <w:proofErr w:type="gramEnd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форму письменного ответа на заранее поставленные вопросы или мотивационного письма, сопутствующего резюме, упрощает первичный отбор кандидатов и позволяет «отсев» тех из них, чьи навыки компетенции заранее завышены или, наоборот слишком низки для данной позиции. Естественно, что этот метод несет риск необъективности со стороны кандидата и должен использоваться в первую очередь для чернового отбора. Все большую популярность приобретает самооценка в виде своеобразного «кредо», выносимого в заголовок мотивационного письма.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Первый вопрос сводится к уяснению "что вы за человек</w:t>
      </w:r>
      <w:proofErr w:type="gramStart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?</w:t>
      </w:r>
      <w:proofErr w:type="gramEnd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" Ставя этот вопрос, руководитель хочет знать о кандидате как можно больше </w:t>
      </w:r>
      <w:proofErr w:type="gramStart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и</w:t>
      </w:r>
      <w:proofErr w:type="gramEnd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 сущности просит рассказать о себе. При этом руководитель собеседования подмечает для себя, не опоздал ли кандидат, должным ли образом одет и т.д</w:t>
      </w:r>
      <w:proofErr w:type="gramStart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.. </w:t>
      </w:r>
      <w:proofErr w:type="gramEnd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Ответы кандидата следует слушать внимательно и, главное, критически, так как он будет стремиться к тому, чтобы с первых слов произвести благоприятное впечатление.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Второй вопрос касается причины "почему вы ищете работу</w:t>
      </w:r>
      <w:proofErr w:type="gramStart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?</w:t>
      </w:r>
      <w:proofErr w:type="gramEnd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" Слушая ответы на этот вопрос, руководитель должен быть начеку. Важно отмечать прямоту ответа и скорость обдумывания поставленных вопросов, а также логичность обоснования причин поиска новой работы. Никогда не следует торопить кандидата с ответом, так как он знает: пауза больше минуты не "работает" на его имидж.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Желательно, чтобы новый работник объяснил суть своих претензий к прежнему руководству и, главное, к характеру работы.</w:t>
      </w:r>
    </w:p>
    <w:p w:rsidR="009C2F63" w:rsidRPr="007D21DE" w:rsidRDefault="009C2F63" w:rsidP="009C2F63">
      <w:pPr>
        <w:shd w:val="clear" w:color="auto" w:fill="F5F5F5"/>
        <w:spacing w:after="0" w:line="196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Вопрос к кандидату: "чем вы можете быть полезным</w:t>
      </w:r>
      <w:proofErr w:type="gramStart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?</w:t>
      </w:r>
      <w:proofErr w:type="gramEnd"/>
      <w:r w:rsidRPr="007D21DE">
        <w:rPr>
          <w:rFonts w:ascii="Times New Roman" w:eastAsia="Times New Roman" w:hAnsi="Times New Roman" w:cs="Times New Roman"/>
          <w:color w:val="555555"/>
          <w:sz w:val="24"/>
          <w:szCs w:val="24"/>
        </w:rPr>
        <w:t>" - это вопрос о том, насколько поступающий в курсе дела организации, в которой он хочет работать. Важно знать, какую дополнительную информацию собеседник получил и как он ее использует при ответе.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5F5F5"/>
        </w:rPr>
        <w:t>Важен вопрос: "каковы ваши сильные стороны</w:t>
      </w:r>
      <w:proofErr w:type="gramStart"/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5F5F5"/>
        </w:rPr>
        <w:t xml:space="preserve"> ?</w:t>
      </w:r>
      <w:proofErr w:type="gramEnd"/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5F5F5"/>
        </w:rPr>
        <w:t xml:space="preserve">" Безусловно, претендент-собеседник постарается показать себя энергичным, решительным, напористым, находчивым, зрелым, полным энтузиазма кандидатом. Руководителю не следует перебивать собеседника в описании своих деловых качеств. Не нужно и подвергать их сомнению. Но как убедиться в их истинности? В этом случае важно заставить </w:t>
      </w:r>
      <w:proofErr w:type="gramStart"/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5F5F5"/>
        </w:rPr>
        <w:t>поступающего</w:t>
      </w:r>
      <w:proofErr w:type="gramEnd"/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5F5F5"/>
        </w:rPr>
        <w:t xml:space="preserve"> на работу подтвердить наличие перечисленных им качеств конкретными примерами из жизни или во время учебы, работы.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Основными задачами системы управления персоналом в детском дошкольном учреждении является обеспечение четко налаженной учебно-воспитательной работы детского сада, внедрения научно-обоснованных форм организации управления, оперативного и действенного </w:t>
      </w:r>
      <w:proofErr w:type="spellStart"/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внутрисадового</w:t>
      </w:r>
      <w:proofErr w:type="spellEnd"/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контроля. Коррекционного педагогического воздействия на воспитанников с особыми образовательными потребностями, материальная заинтересованность работников. На основании Закона «Об образовании в Российской Федерации», в рамках реализации Федеральных государственных образовательных стандартов дошкольного образования и важными задачами, которые стоят перед социально-педагогической и психологической практикой настоящего времени, становится смена парадигмы подготовки педагогических кадров и развитие у них не только профессиональных навыков, но и мотивации к профессиональному саморазвитию. Новый, подход к организации управления состоит в том, что образовательное учреждение рассматривается как открытая социально-педагогическая система, действующая в рамках новых образовательных ценностей и приоритетов. Условиями развития управления образовательным учреждением, которое мы определяем как </w:t>
      </w:r>
      <w:proofErr w:type="spellStart"/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самоорганизационное</w:t>
      </w:r>
      <w:proofErr w:type="spellEnd"/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управление – это саморазвитие, самоорганизация, самоопределение всех членов педагогического коллектива. 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Приходится задумываться о построении своей кадровой политики, которая была бы эффективна в  учреждении. Необходимость построения системы управления кадрами возникает тогда, когда возникает проблема. 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Главный принцип комплектования ДОУ кадрами – не пассивное ожидание желающих устроиться на работу, а активное привлечение рабочей силы.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Целью создания данной системы будут: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– снижение текучести кадров;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– повышение качества образования;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– командный профессионализм;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– приверженность организации.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Особенности системы: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– нельзя нарушать последовательность основных этапов, менять их местами;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– систему можно дорабатывать и совершенствовать внутри;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– если разработали систему – имейте терпение и действуйте строго по ней;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– сбои на первых этапах системы обязательно проявятся на последующих этапах.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Система имеет многоступенчатое движение снизу вверх, где на каждом этапе совершаются определенные действия.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Первый этап – начальный.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Кадровое планирование – анализ возрастной и квалификационной структуры кадров, анализ его потенциала.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Поиск – должен действовать принцип «Новый работник – свежая струя в коллективе». Способы поиска у всех разные, в зависимости от условий, возможностей и желания руководителя.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Конкурсный отбор – даже если его нет, то надо создать его видимость.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Прием – это особая процедура. Если человек незнаком, то важную роль играет собеседование на различные темы. При малейшем сомнении – перенесите прием на другой день и наведите справки.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на первом этапе ответственность полностью лежит на руководителе, то на втором этапе проявляется коллектив и сам работник.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Второй этап – этап адаптации.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Коллектив адаптируется к работнику – работник к коллективу. Идет взаимная проверка на «прочность».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Профориентация – здесь необходимы наставничество, мягкое наблюдение, обмен опытом, возможны корректировка должностных обязанностей, графика работы.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Мотивация – очень сложная часть этапа, на которой решается судьба работника как члена коллектива. Нужно “</w:t>
      </w:r>
      <w:proofErr w:type="spellStart"/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замотивировать</w:t>
      </w:r>
      <w:proofErr w:type="spellEnd"/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” работника на дальнейшее сотрудничество, если он вам нужен, или создать условия для его ухода из коллектива, если он вас не устраивает.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Третий этап – этап творческого развития.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Он полностью зависит от желаний и стремлений к совершенствованию самого сотрудника. Задача руководителя – создать ему условия для профессионального роста и творчества.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Очень важно признание и оценка деятельности сотрудника, чтобы он чувствовал свою значимость и необходимость именно в этом трудовом коллективе.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Четвертый этап – единство команды.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Этот этап очень важен для администрации учреждения. Здесь нельзя «перегнуть палку». Сотрудники постоянно должны себя ощущать в коллективе, являться его составляющей. Не нужно одних противопоставлять другим. Во всем должна быть разумная мера. Когда сотрудник от начала и до конца сформировался в коллективе – бойтесь его потерять. Часто возникают критические моменты, когда из-за незначительных недоразумений человек уходит из коллектива. Если на втором этапе его не жаль потерять, то на четвертом – это проявление непрофессионализма руководителя.</w:t>
      </w:r>
    </w:p>
    <w:p w:rsidR="009C2F63" w:rsidRPr="007D21DE" w:rsidRDefault="009C2F63" w:rsidP="009C2F63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Результатом эффективного управления персоналом будут: высокое качество труда, низкая текучесть и заболеваемость, рост удовлетворенности трудом, приверженность организации, авторитет среди коллег и родителей.</w:t>
      </w:r>
    </w:p>
    <w:p w:rsidR="00DD1A91" w:rsidRPr="004D44D8" w:rsidRDefault="009C2F63" w:rsidP="004D44D8">
      <w:pPr>
        <w:shd w:val="clear" w:color="auto" w:fill="FFFFFF"/>
        <w:spacing w:before="15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21DE">
        <w:rPr>
          <w:rFonts w:ascii="Times New Roman" w:eastAsia="Times New Roman" w:hAnsi="Times New Roman" w:cs="Times New Roman"/>
          <w:color w:val="111111"/>
          <w:sz w:val="24"/>
          <w:szCs w:val="24"/>
        </w:rPr>
        <w:t>Совершенствование системы управления персоналом образовательного учреждения в условиях современной модели образования, является особо актуальной задачей, решение которой выступает важным условием развития инновационной деятельности. В современных условиях образовательное учреждение должно работать в режиме развития, так как это дает шанс выжить в условиях жесточайшей конкуренции.</w:t>
      </w:r>
    </w:p>
    <w:sectPr w:rsidR="00DD1A91" w:rsidRPr="004D44D8" w:rsidSect="007D21D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9C2F63"/>
    <w:rsid w:val="00494B1E"/>
    <w:rsid w:val="004D44D8"/>
    <w:rsid w:val="007D21DE"/>
    <w:rsid w:val="009C2F63"/>
    <w:rsid w:val="00DD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1E"/>
  </w:style>
  <w:style w:type="paragraph" w:styleId="1">
    <w:name w:val="heading 1"/>
    <w:basedOn w:val="a"/>
    <w:link w:val="10"/>
    <w:uiPriority w:val="9"/>
    <w:qFormat/>
    <w:rsid w:val="009C2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F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2F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263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single" w:sz="4" w:space="10" w:color="CDD8E3"/>
            <w:right w:val="none" w:sz="0" w:space="0" w:color="auto"/>
          </w:divBdr>
          <w:divsChild>
            <w:div w:id="194414831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792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2846</Words>
  <Characters>16226</Characters>
  <Application>Microsoft Office Word</Application>
  <DocSecurity>0</DocSecurity>
  <Lines>135</Lines>
  <Paragraphs>38</Paragraphs>
  <ScaleCrop>false</ScaleCrop>
  <Company>Reanimator Extreme Edition</Company>
  <LinksUpToDate>false</LinksUpToDate>
  <CharactersWithSpaces>19034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2021-12-23T07:08:00Z</dcterms:created>
  <dcterms:modified xsi:type="dcterms:W3CDTF">2021-12-23T07:15:00Z</dcterms:modified>
</cp:coreProperties>
</file>