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CE" w:rsidRPr="00DE411C" w:rsidRDefault="00DE411C" w:rsidP="00DE411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DEAEAE" wp14:editId="35E032A3">
            <wp:simplePos x="0" y="0"/>
            <wp:positionH relativeFrom="column">
              <wp:posOffset>-670028</wp:posOffset>
            </wp:positionH>
            <wp:positionV relativeFrom="paragraph">
              <wp:posOffset>-655269</wp:posOffset>
            </wp:positionV>
            <wp:extent cx="7463481" cy="10787165"/>
            <wp:effectExtent l="0" t="0" r="4445" b="0"/>
            <wp:wrapNone/>
            <wp:docPr id="1" name="Рисунок 1" descr="D:\Users\User\Downloads\1619231511_26-phonoteka_org-p-fon-dlya-pamyatki-roditelyam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ownloads\1619231511_26-phonoteka_org-p-fon-dlya-pamyatki-roditelyam-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481" cy="107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1F4" w:rsidRPr="009C5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5ACE" w:rsidRDefault="005D5ACE" w:rsidP="00DE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ACE" w:rsidRPr="009462D6" w:rsidRDefault="005D5ACE" w:rsidP="00DE411C">
      <w:pPr>
        <w:jc w:val="center"/>
        <w:rPr>
          <w:b/>
          <w:sz w:val="40"/>
          <w:szCs w:val="40"/>
        </w:rPr>
      </w:pPr>
      <w:r w:rsidRPr="009462D6">
        <w:rPr>
          <w:b/>
          <w:sz w:val="40"/>
          <w:szCs w:val="40"/>
        </w:rPr>
        <w:t>Министерство образования и науки РД</w:t>
      </w:r>
      <w:r w:rsidR="00DE411C" w:rsidRPr="009462D6">
        <w:rPr>
          <w:b/>
          <w:sz w:val="40"/>
          <w:szCs w:val="40"/>
        </w:rPr>
        <w:t>.</w:t>
      </w:r>
    </w:p>
    <w:p w:rsidR="005D5ACE" w:rsidRPr="00D85A27" w:rsidRDefault="005D5ACE" w:rsidP="00DE411C"/>
    <w:p w:rsidR="005D5ACE" w:rsidRDefault="005D5ACE" w:rsidP="00DE411C">
      <w:pPr>
        <w:tabs>
          <w:tab w:val="left" w:pos="3013"/>
        </w:tabs>
      </w:pPr>
      <w:r>
        <w:t xml:space="preserve">                                                             </w:t>
      </w:r>
    </w:p>
    <w:p w:rsidR="00DE411C" w:rsidRDefault="00DE411C" w:rsidP="00DE411C">
      <w:pPr>
        <w:tabs>
          <w:tab w:val="left" w:pos="3013"/>
        </w:tabs>
      </w:pPr>
    </w:p>
    <w:p w:rsidR="005D5ACE" w:rsidRPr="009C51F4" w:rsidRDefault="005D5ACE" w:rsidP="00DE41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411C" w:rsidRDefault="005D5ACE" w:rsidP="00DE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5D5AC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 xml:space="preserve">Справка </w:t>
      </w:r>
    </w:p>
    <w:p w:rsidR="005D5ACE" w:rsidRPr="00DE411C" w:rsidRDefault="005D5ACE" w:rsidP="00DE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DE411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по результатам педагогического мониторинга обра</w:t>
      </w:r>
      <w:r w:rsidR="00DE411C" w:rsidRPr="00DE411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зовательного </w:t>
      </w:r>
      <w:r w:rsidRPr="00DE411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процесса</w:t>
      </w:r>
    </w:p>
    <w:p w:rsidR="005D5ACE" w:rsidRPr="00DE411C" w:rsidRDefault="005D5ACE" w:rsidP="00DE411C">
      <w:pPr>
        <w:tabs>
          <w:tab w:val="left" w:pos="142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E411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в средней </w:t>
      </w:r>
      <w:r w:rsidR="00DE411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группе</w:t>
      </w:r>
      <w:r w:rsidRPr="00DE411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«Звёздочки»</w:t>
      </w:r>
    </w:p>
    <w:p w:rsidR="005D5ACE" w:rsidRPr="00DE411C" w:rsidRDefault="005D5ACE" w:rsidP="00DE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DE411C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МКДОУ №3 «РОМАШКА»</w:t>
      </w:r>
    </w:p>
    <w:p w:rsidR="005D5ACE" w:rsidRPr="00DE411C" w:rsidRDefault="005D5ACE" w:rsidP="00DE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E411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на начало 2021- 2022 учебного года.</w:t>
      </w:r>
    </w:p>
    <w:p w:rsidR="005D5ACE" w:rsidRPr="00DE411C" w:rsidRDefault="005D5ACE" w:rsidP="00DE41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5D5ACE" w:rsidRDefault="005D5ACE" w:rsidP="00DE411C">
      <w:pPr>
        <w:tabs>
          <w:tab w:val="left" w:pos="3387"/>
        </w:tabs>
      </w:pPr>
    </w:p>
    <w:p w:rsidR="005D5ACE" w:rsidRDefault="005D5ACE" w:rsidP="00DE411C">
      <w:pPr>
        <w:tabs>
          <w:tab w:val="left" w:pos="3387"/>
        </w:tabs>
      </w:pPr>
      <w:r>
        <w:t xml:space="preserve">                                                                                                       </w:t>
      </w:r>
    </w:p>
    <w:p w:rsidR="005D5ACE" w:rsidRDefault="005D5ACE" w:rsidP="00DE411C">
      <w:pPr>
        <w:tabs>
          <w:tab w:val="left" w:pos="3387"/>
        </w:tabs>
        <w:rPr>
          <w:b/>
          <w:sz w:val="32"/>
        </w:rPr>
      </w:pPr>
    </w:p>
    <w:p w:rsidR="00DE411C" w:rsidRPr="009462D6" w:rsidRDefault="00712941" w:rsidP="00712941">
      <w:pPr>
        <w:tabs>
          <w:tab w:val="left" w:pos="3387"/>
        </w:tabs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                                              </w:t>
      </w:r>
      <w:bookmarkStart w:id="0" w:name="_GoBack"/>
      <w:bookmarkEnd w:id="0"/>
      <w:r w:rsidR="00DE411C" w:rsidRPr="009462D6">
        <w:rPr>
          <w:b/>
          <w:color w:val="0070C0"/>
          <w:sz w:val="36"/>
          <w:szCs w:val="36"/>
        </w:rPr>
        <w:t>Воспитатели:</w:t>
      </w:r>
      <w:r w:rsidR="005D5ACE" w:rsidRPr="009462D6">
        <w:rPr>
          <w:b/>
          <w:color w:val="0070C0"/>
          <w:sz w:val="36"/>
          <w:szCs w:val="36"/>
        </w:rPr>
        <w:t xml:space="preserve">  </w:t>
      </w:r>
      <w:r w:rsidR="00DE411C" w:rsidRPr="009462D6">
        <w:rPr>
          <w:b/>
          <w:color w:val="0070C0"/>
          <w:sz w:val="36"/>
          <w:szCs w:val="36"/>
        </w:rPr>
        <w:t>Камилова Р.Р.</w:t>
      </w:r>
    </w:p>
    <w:p w:rsidR="00DE411C" w:rsidRPr="009462D6" w:rsidRDefault="00712941" w:rsidP="009462D6">
      <w:pPr>
        <w:tabs>
          <w:tab w:val="left" w:pos="3387"/>
        </w:tabs>
        <w:jc w:val="right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 </w:t>
      </w:r>
      <w:r w:rsidR="00DE411C" w:rsidRPr="009462D6">
        <w:rPr>
          <w:b/>
          <w:color w:val="0070C0"/>
          <w:sz w:val="36"/>
          <w:szCs w:val="36"/>
        </w:rPr>
        <w:t>Магомедова Р.И.</w:t>
      </w:r>
    </w:p>
    <w:p w:rsidR="005D5ACE" w:rsidRDefault="005D5ACE" w:rsidP="00DE411C">
      <w:pPr>
        <w:tabs>
          <w:tab w:val="left" w:pos="3387"/>
        </w:tabs>
      </w:pPr>
      <w:r w:rsidRPr="00912157">
        <w:rPr>
          <w:b/>
          <w:color w:val="FF0000"/>
          <w:sz w:val="36"/>
          <w:szCs w:val="36"/>
        </w:rPr>
        <w:t xml:space="preserve">                                                                                                                                        </w:t>
      </w:r>
      <w:r w:rsidR="00DE411C">
        <w:rPr>
          <w:b/>
          <w:color w:val="FF0000"/>
          <w:sz w:val="36"/>
          <w:szCs w:val="36"/>
        </w:rPr>
        <w:t xml:space="preserve">                         </w:t>
      </w:r>
    </w:p>
    <w:p w:rsidR="005D5ACE" w:rsidRDefault="005D5ACE" w:rsidP="00DE411C">
      <w:pPr>
        <w:tabs>
          <w:tab w:val="left" w:pos="3387"/>
        </w:tabs>
      </w:pPr>
    </w:p>
    <w:p w:rsidR="009462D6" w:rsidRDefault="005D5ACE" w:rsidP="00DE411C">
      <w:pPr>
        <w:tabs>
          <w:tab w:val="left" w:pos="3387"/>
        </w:tabs>
        <w:rPr>
          <w:b/>
          <w:sz w:val="36"/>
        </w:rPr>
      </w:pPr>
      <w:r>
        <w:rPr>
          <w:b/>
          <w:sz w:val="36"/>
        </w:rPr>
        <w:t xml:space="preserve">                                    </w:t>
      </w:r>
    </w:p>
    <w:p w:rsidR="009462D6" w:rsidRDefault="009462D6" w:rsidP="00DE411C">
      <w:pPr>
        <w:tabs>
          <w:tab w:val="left" w:pos="3387"/>
        </w:tabs>
        <w:rPr>
          <w:b/>
          <w:sz w:val="36"/>
        </w:rPr>
      </w:pPr>
    </w:p>
    <w:p w:rsidR="009462D6" w:rsidRDefault="009462D6" w:rsidP="00DE411C">
      <w:pPr>
        <w:tabs>
          <w:tab w:val="left" w:pos="3387"/>
        </w:tabs>
        <w:rPr>
          <w:b/>
          <w:sz w:val="36"/>
        </w:rPr>
      </w:pPr>
    </w:p>
    <w:p w:rsidR="009462D6" w:rsidRDefault="009462D6" w:rsidP="00DE411C">
      <w:pPr>
        <w:tabs>
          <w:tab w:val="left" w:pos="3387"/>
        </w:tabs>
        <w:rPr>
          <w:b/>
          <w:sz w:val="36"/>
        </w:rPr>
      </w:pPr>
    </w:p>
    <w:p w:rsidR="009462D6" w:rsidRDefault="009462D6" w:rsidP="00DE411C">
      <w:pPr>
        <w:tabs>
          <w:tab w:val="left" w:pos="3387"/>
        </w:tabs>
        <w:rPr>
          <w:b/>
          <w:sz w:val="36"/>
        </w:rPr>
      </w:pPr>
    </w:p>
    <w:p w:rsidR="00DE411C" w:rsidRPr="009462D6" w:rsidRDefault="009462D6" w:rsidP="009462D6">
      <w:pPr>
        <w:tabs>
          <w:tab w:val="left" w:pos="3387"/>
        </w:tabs>
        <w:rPr>
          <w:b/>
          <w:sz w:val="40"/>
          <w:szCs w:val="40"/>
        </w:rPr>
      </w:pPr>
      <w:r w:rsidRPr="009462D6">
        <w:rPr>
          <w:b/>
          <w:sz w:val="40"/>
          <w:szCs w:val="40"/>
        </w:rPr>
        <w:t xml:space="preserve">                              </w:t>
      </w:r>
      <w:r w:rsidR="005D5ACE" w:rsidRPr="009462D6">
        <w:rPr>
          <w:b/>
          <w:sz w:val="40"/>
          <w:szCs w:val="40"/>
        </w:rPr>
        <w:t xml:space="preserve">  г. Южно-Сухокумск 2021 </w:t>
      </w:r>
      <w:r w:rsidRPr="009462D6">
        <w:rPr>
          <w:b/>
          <w:sz w:val="40"/>
          <w:szCs w:val="40"/>
        </w:rPr>
        <w:t>г.</w:t>
      </w:r>
    </w:p>
    <w:p w:rsidR="00DE411C" w:rsidRDefault="00DE411C" w:rsidP="00E16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C51F4" w:rsidRPr="00E16824" w:rsidRDefault="009C51F4" w:rsidP="00E16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Аналитическая справка по результа</w:t>
      </w:r>
      <w:r w:rsid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там педагогического мониторинга </w:t>
      </w:r>
      <w:r w:rsidRP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</w:t>
      </w:r>
      <w:r w:rsid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зовательного процесса </w:t>
      </w:r>
      <w:r w:rsidR="007E3EBC" w:rsidRP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средней</w:t>
      </w:r>
    </w:p>
    <w:p w:rsidR="009C51F4" w:rsidRPr="00E16824" w:rsidRDefault="007E3EBC" w:rsidP="00E168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группе </w:t>
      </w:r>
      <w:r w:rsidR="006259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«Звёздочки»</w:t>
      </w:r>
      <w:r w:rsid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259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на </w:t>
      </w:r>
      <w:r w:rsid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начало </w:t>
      </w:r>
      <w:r w:rsidRP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2021- 2022 </w:t>
      </w:r>
      <w:r w:rsid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учебного</w:t>
      </w:r>
      <w:r w:rsidR="009C51F4" w:rsidRP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</w:t>
      </w:r>
      <w:r w:rsidR="00E16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а.</w:t>
      </w:r>
    </w:p>
    <w:p w:rsidR="009C51F4" w:rsidRPr="009C51F4" w:rsidRDefault="009C51F4" w:rsidP="00E168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6824" w:rsidRDefault="009C51F4" w:rsidP="007E3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Воспитательно-образовательный процесс в средней группе выстроен на основе примерной основной общеобразовательной программы дошкольного образования «От рождения до школы» под редакцие</w:t>
      </w:r>
      <w:r w:rsid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й Н.Е. Вераксы, Т.С. Комаровой,</w:t>
      </w:r>
    </w:p>
    <w:p w:rsidR="009C51F4" w:rsidRPr="00E16824" w:rsidRDefault="00E16824" w:rsidP="00E16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М.А. Васильевой</w:t>
      </w:r>
      <w:r w:rsidR="009C51F4" w:rsidRPr="00E1682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Воспитател</w:t>
      </w:r>
      <w:r w:rsidR="007E3EBC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и: </w:t>
      </w:r>
      <w:r w:rsidR="009462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Камилова Р.Р. , Магомедова Р.И.</w:t>
      </w:r>
    </w:p>
    <w:p w:rsidR="009C51F4" w:rsidRPr="00E16824" w:rsidRDefault="007E3EBC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Х</w:t>
      </w:r>
      <w:r w:rsidR="009C51F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арактеристика группы.</w:t>
      </w:r>
    </w:p>
    <w:p w:rsidR="005D5ACE" w:rsidRDefault="007E3EBC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группе 33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де</w:t>
      </w:r>
      <w:r w:rsidR="000838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тей среднего возраста (3,3 - </w:t>
      </w:r>
      <w:r w:rsidR="007370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4,6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). Из них </w:t>
      </w:r>
      <w:r w:rsidR="007370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18</w:t>
      </w:r>
      <w:r w:rsidR="000838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девочек и </w:t>
      </w:r>
      <w:r w:rsidR="007370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15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мальчиков,   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</w:t>
      </w:r>
      <w:r w:rsidR="005D5ACE" w:rsidRPr="005D5A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Сроки проведения: </w:t>
      </w:r>
      <w:r w:rsidR="005D5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 13  по 17 сентября </w:t>
      </w:r>
      <w:r w:rsidR="005D5ACE" w:rsidRPr="005D5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2021 года.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Цель мониторинга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: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определение уровня усвоения детьми средней группы образовательной программы ДОУ;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Задачи мониторинга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: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определить уровень усвоения детьми программного материал</w:t>
      </w:r>
      <w:r w:rsid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 по образовательным областям;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определить уровень усвоения программного материала по группе в целом (по сравнению с</w:t>
      </w:r>
      <w:r w:rsid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прошлым годом/началом года);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оптимизировать работу с детьми, наметить направление работы по итогам м</w:t>
      </w:r>
      <w:r w:rsid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ониторинга по группе в целом;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построить образовательную траекторию развития каждого ребенка;</w:t>
      </w:r>
    </w:p>
    <w:p w:rsidR="00E16824" w:rsidRDefault="009C51F4" w:rsidP="007E3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Методы диагностики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: </w:t>
      </w:r>
    </w:p>
    <w:p w:rsidR="00E16824" w:rsidRDefault="009C51F4" w:rsidP="007E3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наблюдение;</w:t>
      </w:r>
    </w:p>
    <w:p w:rsidR="00E16824" w:rsidRDefault="009C51F4" w:rsidP="007E3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игровые упражнения;</w:t>
      </w:r>
    </w:p>
    <w:p w:rsidR="006259F0" w:rsidRDefault="009C51F4" w:rsidP="007E3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индивидуал</w:t>
      </w:r>
      <w:r w:rsidR="007E3EBC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ьная беседа; </w:t>
      </w:r>
    </w:p>
    <w:p w:rsidR="009C51F4" w:rsidRPr="006259F0" w:rsidRDefault="007E3EBC" w:rsidP="007E3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="006259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тестовые задания.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Обследование проводилось по пяти образовательным областям: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физическое развитие;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познавательное развитие;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речевое развитие;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социально – коммуникативное развитие;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художественно-эстетическое развитие.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Результаты диагностики усвоения детьми разделов программы определяются тремя уровнями: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- низкий (ребенок не справляется с заданием самостоятельно, даже с небольшой помощью воспитателя),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- средний (ребенок справляется с заданием с небольшой помощью воспитателя),</w:t>
      </w:r>
    </w:p>
    <w:p w:rsidR="007E3EBC" w:rsidRPr="006259F0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- высокий (ребенок самостоятельно справляется с предложенным заданием</w:t>
      </w:r>
      <w:r w:rsidRPr="00E1682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).</w:t>
      </w:r>
    </w:p>
    <w:p w:rsidR="007E3EBC" w:rsidRPr="00E16824" w:rsidRDefault="007E3EBC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9C51F4" w:rsidRPr="00E16824" w:rsidRDefault="00E1682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1.</w:t>
      </w:r>
      <w:r w:rsidR="009C51F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Физическое развитие</w:t>
      </w:r>
    </w:p>
    <w:p w:rsidR="007E3EBC" w:rsidRPr="00E16824" w:rsidRDefault="009C51F4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 результатам проведенной диагностики, к началу учебного года основные виды движений – ходьба, бег, равновесие, прыжки, упражнения с мячом и обручем, построение и перестроение, физические качества </w:t>
      </w:r>
      <w:r w:rsidR="007E3EBC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достаточно сформированы и </w:t>
      </w:r>
      <w:r w:rsidR="007E3EBC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неразвиты практически у</w:t>
      </w:r>
      <w:r w:rsidR="006259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большинства  детей группы. Не </w:t>
      </w:r>
      <w:r w:rsidR="007E3EBC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все дети з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нают о важных и вредных факторах для здоровья, о значении для здоровья утренней гимнас</w:t>
      </w:r>
      <w:r w:rsidR="007E3EBC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тики, закаливания, режима дня. Дети с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облюдают элементарные правила личной гигиены, самообслуживания.</w:t>
      </w:r>
    </w:p>
    <w:p w:rsidR="009C51F4" w:rsidRPr="00E16824" w:rsidRDefault="007E3EBC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       Р</w:t>
      </w:r>
      <w:r w:rsidR="009C51F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екомендации</w:t>
      </w:r>
      <w:r w:rsidR="009C51F4"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: 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чаще проводить индивидуальную работу,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</w:t>
      </w:r>
      <w:r w:rsidR="006259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6259F0" w:rsidRPr="006259F0">
        <w:rPr>
          <w:rStyle w:val="a3"/>
        </w:rPr>
        <w:t>осанки</w:t>
      </w:r>
      <w:r w:rsidR="009C51F4" w:rsidRPr="006259F0">
        <w:rPr>
          <w:rStyle w:val="a3"/>
        </w:rPr>
        <w:t>.</w:t>
      </w:r>
    </w:p>
    <w:p w:rsidR="009C51F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Повышать популярность принципов здорового образа жизни в семейном воспитании, проводить совместные спортивные детско </w:t>
      </w:r>
      <w:r w:rsidR="006259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родительские мероприятия</w:t>
      </w:r>
      <w:r w:rsidRPr="00E1682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</w:t>
      </w:r>
    </w:p>
    <w:p w:rsidR="0073705E" w:rsidRPr="00E16824" w:rsidRDefault="0073705E" w:rsidP="0073705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                                     </w:t>
      </w:r>
      <w:r w:rsidRPr="00E168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Уровень познавательное развитие состави</w:t>
      </w:r>
      <w:r w:rsidRPr="00D746EE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л: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2,8</w:t>
      </w:r>
      <w:r w:rsidRPr="0073705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б.</w:t>
      </w:r>
    </w:p>
    <w:p w:rsidR="00E16824" w:rsidRPr="00E16824" w:rsidRDefault="0073705E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</w:p>
    <w:p w:rsidR="009C51F4" w:rsidRPr="00E16824" w:rsidRDefault="00E1682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2.</w:t>
      </w:r>
      <w:r w:rsidR="009C51F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Познавательное развитие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 данным результатам можно сделать вывод, что дети, имеющие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</w:t>
      </w:r>
      <w:r w:rsidR="00110412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Большинство  не н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азывают времена года, </w:t>
      </w:r>
      <w:r w:rsidR="00110412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но 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знают о том, что нужно беречь природу</w:t>
      </w:r>
      <w:r w:rsidR="00110412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Дети не могут называть название родного города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назва</w:t>
      </w:r>
      <w:r w:rsidR="00110412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ние страны и столицы. Только несколько детей могут назвать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круг, квадрат, треугольник, прямоугольник, овал; умеют сравнивать два предмета по высоте, ширине и длине. </w:t>
      </w:r>
      <w:r w:rsidR="00110412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 все дети у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меют определять части суток и называть их в правильной последовательности.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Рекомендации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: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</w:t>
      </w:r>
      <w:r w:rsidRPr="00E1682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</w:t>
      </w:r>
    </w:p>
    <w:p w:rsidR="00095B6F" w:rsidRPr="00E16824" w:rsidRDefault="00095B6F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95B6F" w:rsidRPr="00E16824" w:rsidRDefault="00095B6F" w:rsidP="00095B6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                      </w:t>
      </w:r>
      <w:r w:rsidR="0073705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        </w:t>
      </w:r>
      <w:r w:rsidRPr="00E168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Уровень познавательное развитие состави</w:t>
      </w:r>
      <w:r w:rsidRPr="00D746EE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л</w:t>
      </w:r>
      <w:r w:rsidR="00D746EE" w:rsidRPr="00D746EE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: </w:t>
      </w:r>
      <w:r w:rsidR="0073705E" w:rsidRPr="0073705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2,5</w:t>
      </w:r>
      <w:r w:rsidRPr="0073705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б.</w:t>
      </w:r>
    </w:p>
    <w:p w:rsidR="00095B6F" w:rsidRPr="00E16824" w:rsidRDefault="00095B6F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9C51F4" w:rsidRPr="00E16824" w:rsidRDefault="00E1682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3.</w:t>
      </w:r>
      <w:r w:rsidR="009C51F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Речевое развитие</w:t>
      </w:r>
    </w:p>
    <w:p w:rsidR="009C51F4" w:rsidRPr="00E16824" w:rsidRDefault="00110412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  По итогам диагностики качес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тва знаний показатели на начала учебного года, можно сделать следующие выводы</w:t>
      </w:r>
      <w:r w:rsidR="009C51F4" w:rsidRPr="00E1682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 </w:t>
      </w:r>
      <w:r w:rsidR="00D746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Неб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ольшая часть детей данной группы научились пересказывать небольшие литературные произведения, </w:t>
      </w:r>
      <w:r w:rsidR="00D746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дети не могут 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составлять по плану и образцу рассказы о предметах, по сюжетной картинке, набору картин.</w:t>
      </w:r>
      <w:r w:rsidR="00D746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Есть дети , которые не разговаривают и произносят лишь набор слов.</w:t>
      </w:r>
    </w:p>
    <w:p w:rsidR="009C51F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      Рекомендации: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 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</w:t>
      </w:r>
      <w:r w:rsidRPr="00E1682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</w:t>
      </w:r>
    </w:p>
    <w:p w:rsidR="0073705E" w:rsidRPr="00E16824" w:rsidRDefault="0073705E" w:rsidP="0073705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                            </w:t>
      </w:r>
      <w:r w:rsidRPr="00E168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Уровень познавательное развитие состави</w:t>
      </w:r>
      <w:r w:rsidRPr="00D746EE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л: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2,4 </w:t>
      </w:r>
      <w:r w:rsidRPr="0073705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б.</w:t>
      </w:r>
    </w:p>
    <w:p w:rsidR="00E16824" w:rsidRPr="00E16824" w:rsidRDefault="00E1682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9C51F4" w:rsidRPr="00E16824" w:rsidRDefault="00E16824" w:rsidP="00095B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4. </w:t>
      </w:r>
      <w:r w:rsidR="009C51F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Социально – коммуникативное развитие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  По данным мониторинга видно, что программный материал образовательной области усвоен детьми на среднем уровне. Дошкольники средней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воспитателя. Активно проявляют интерес к дежурству и убирают за собой игрушки. Также воспитанники средней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9C51F4" w:rsidRDefault="009C51F4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 </w:t>
      </w: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Рекомендации: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 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основании выше изложенного необходимо продолжать работу развивающих проблемно-практических и проблемно-игровых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</w:p>
    <w:p w:rsidR="0073705E" w:rsidRDefault="0073705E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3705E" w:rsidRPr="00E16824" w:rsidRDefault="0073705E" w:rsidP="0073705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                                 </w:t>
      </w:r>
      <w:r w:rsidRPr="00E168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Уровень познавательное развитие состави</w:t>
      </w:r>
      <w:r w:rsidRPr="00D746EE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л: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2,6 </w:t>
      </w:r>
      <w:r w:rsidRPr="0073705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б.</w:t>
      </w:r>
    </w:p>
    <w:p w:rsidR="00E16824" w:rsidRPr="00E16824" w:rsidRDefault="00E1682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="00E1682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5.</w:t>
      </w: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Художественно – эстетическое развитие</w:t>
      </w:r>
      <w:r w:rsidR="00E16824"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</w:p>
    <w:p w:rsidR="009C51F4" w:rsidRPr="00E16824" w:rsidRDefault="009C51F4" w:rsidP="00095B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 итогам проведения обследования в средней группе общеразвивающей </w:t>
      </w:r>
    </w:p>
    <w:p w:rsidR="009C51F4" w:rsidRPr="00E16824" w:rsidRDefault="00D746EE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рограммный материал в данной </w:t>
      </w:r>
      <w:r w:rsidR="00095B6F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области усвоен детьми на низком</w:t>
      </w:r>
      <w:r w:rsidR="009C51F4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уровне.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к началу года не все могут в правильной последовательности выполнять работу, создавать несложные сюжетные композиции изображени</w:t>
      </w:r>
      <w:r w:rsidR="00D746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 по мотивам народных игрушек. Небольшое количество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 воспитанников могут передавать общие признаки и характерные детали образа, располагать лист в заданном формате и правильно ра</w:t>
      </w:r>
      <w:r w:rsidR="00D746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сполагать изображение на листе.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 среднем уровне у  воспитанников данной группы достаточно развит навык лепки объемного образа и все дети до конца и аккуратно выполняют плоскую лепку. Д</w:t>
      </w:r>
      <w:r w:rsidR="00095B6F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ошкольники средней группы не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умеют прави</w:t>
      </w:r>
      <w:r w:rsidR="00095B6F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льно держать ножницы и не могут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вырезать из бумаги, </w:t>
      </w:r>
      <w:r w:rsidR="00D746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однако </w:t>
      </w:r>
      <w:r w:rsidR="00095B6F"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удовольствием убирают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свое рабочее место.</w:t>
      </w:r>
    </w:p>
    <w:p w:rsidR="009C51F4" w:rsidRDefault="009C51F4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   </w:t>
      </w:r>
      <w:r w:rsidRPr="00E1682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Рекомендации: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 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</w:t>
      </w:r>
      <w:r w:rsidR="00D746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ать конкурсы совместного детско -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родительского творчества.</w:t>
      </w:r>
    </w:p>
    <w:p w:rsidR="0073705E" w:rsidRDefault="0073705E" w:rsidP="0073705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3705E" w:rsidRPr="00E16824" w:rsidRDefault="0073705E" w:rsidP="0073705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</w:t>
      </w:r>
      <w:r w:rsidRPr="00E168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Уровень познавательное развитие состави</w:t>
      </w:r>
      <w:r w:rsidRPr="00D746EE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л: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2,1 </w:t>
      </w:r>
      <w:r w:rsidRPr="0073705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б.</w:t>
      </w:r>
    </w:p>
    <w:p w:rsidR="0073705E" w:rsidRPr="00E16824" w:rsidRDefault="0073705E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D746E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       Выводы:</w:t>
      </w:r>
      <w:r w:rsidRPr="00D746E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 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Итоговые результаты монито</w:t>
      </w:r>
      <w:r w:rsid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ринга свидетельствуют о низком 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уровне освоения образовательной программы. Полученные результаты говорят о </w:t>
      </w:r>
      <w:r w:rsid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</w:t>
      </w: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стабильности в усвоении программы ДОУ детьми по всем разделам</w:t>
      </w:r>
      <w:r w:rsidR="005D5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9C51F4" w:rsidRDefault="009C51F4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</w:p>
    <w:p w:rsidR="0073705E" w:rsidRDefault="0073705E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3705E" w:rsidRDefault="0073705E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3705E" w:rsidRDefault="0073705E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3705E" w:rsidRDefault="0073705E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3705E" w:rsidRPr="00E16824" w:rsidRDefault="0073705E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        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Из результатов мо</w:t>
      </w:r>
      <w:r w:rsid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ниторинга определяются все </w:t>
      </w:r>
      <w:r w:rsidRPr="00E168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направления работы, требующие углубленной работы на следующий учебный год: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физическое развитие,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речевое развитие,</w:t>
      </w:r>
    </w:p>
    <w:p w:rsidR="009C51F4" w:rsidRDefault="009C51F4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познавательное развитие .</w:t>
      </w:r>
    </w:p>
    <w:p w:rsidR="00E16824" w:rsidRPr="00E16824" w:rsidRDefault="00E16824" w:rsidP="00E16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социально – коммуникативное развитие;</w:t>
      </w:r>
    </w:p>
    <w:p w:rsidR="00DE411C" w:rsidRPr="0008385A" w:rsidRDefault="00E16824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художественно-эстетическое развитие.</w:t>
      </w:r>
    </w:p>
    <w:p w:rsidR="00E16824" w:rsidRPr="00E16824" w:rsidRDefault="00E1682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9C51F4" w:rsidRPr="003623F0" w:rsidRDefault="009C51F4" w:rsidP="009C5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3623F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Планируемая работа по совершенствованию и корректированию образовательной работы с детьми в течении учебного года: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08385A" w:rsidRDefault="009C51F4" w:rsidP="009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2. Продолжать работу по индивидуальным образовательным маршрутам воспитанников с признаками одаренности и детьми, имеющими затруднения. 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 Самообразование педагогов.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 Работа по взаимодействию педагогов ДОО с семьями воспитанников.</w:t>
      </w:r>
    </w:p>
    <w:p w:rsidR="009C51F4" w:rsidRPr="00E16824" w:rsidRDefault="009C51F4" w:rsidP="009C5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168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5. Продолжать работу по освоению и реализации современных педагогических технологий, направленных на развитие детей.</w:t>
      </w:r>
    </w:p>
    <w:p w:rsidR="0067224A" w:rsidRPr="00E16824" w:rsidRDefault="0067224A">
      <w:pPr>
        <w:rPr>
          <w:b/>
          <w:i/>
          <w:sz w:val="24"/>
          <w:szCs w:val="24"/>
        </w:rPr>
      </w:pPr>
    </w:p>
    <w:p w:rsidR="00C127D2" w:rsidRPr="003623F0" w:rsidRDefault="00C127D2" w:rsidP="00C127D2">
      <w:pPr>
        <w:shd w:val="clear" w:color="auto" w:fill="FFFFFF"/>
        <w:spacing w:after="0" w:line="240" w:lineRule="auto"/>
        <w:ind w:left="1150" w:right="1220"/>
        <w:jc w:val="center"/>
        <w:rPr>
          <w:rFonts w:ascii="Calibri" w:eastAsia="Times New Roman" w:hAnsi="Calibri" w:cs="Times New Roman"/>
          <w:b/>
          <w:i/>
          <w:color w:val="FF0000"/>
          <w:lang w:eastAsia="ru-RU"/>
        </w:rPr>
      </w:pPr>
      <w:r w:rsidRPr="00C12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623F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Анализ результативности образовательного процесса в средней группе </w:t>
      </w:r>
      <w:r w:rsidR="00E16824" w:rsidRPr="003623F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«Звёздочки»</w:t>
      </w:r>
    </w:p>
    <w:p w:rsidR="00C127D2" w:rsidRPr="00C127D2" w:rsidRDefault="00C127D2" w:rsidP="00C127D2">
      <w:pPr>
        <w:shd w:val="clear" w:color="auto" w:fill="FFFFFF"/>
        <w:spacing w:after="0" w:line="240" w:lineRule="auto"/>
        <w:ind w:right="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2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tbl>
      <w:tblPr>
        <w:tblW w:w="10560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4770"/>
        <w:gridCol w:w="2491"/>
        <w:gridCol w:w="2538"/>
      </w:tblGrid>
      <w:tr w:rsidR="00C127D2" w:rsidRPr="00C127D2" w:rsidTr="0008385A">
        <w:trPr>
          <w:trHeight w:val="506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27D2" w:rsidRPr="0008385A" w:rsidRDefault="0008385A" w:rsidP="00C127D2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  <w:r w:rsidRPr="0008385A"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  <w:t xml:space="preserve">     №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27D2" w:rsidRPr="003623F0" w:rsidRDefault="00C127D2" w:rsidP="00C127D2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3623F0">
              <w:rPr>
                <w:rFonts w:ascii="Calibri" w:eastAsia="Times New Roman" w:hAnsi="Calibri" w:cs="Arial"/>
                <w:b/>
                <w:i/>
                <w:color w:val="0070C0"/>
                <w:sz w:val="24"/>
                <w:szCs w:val="24"/>
                <w:lang w:eastAsia="ru-RU"/>
              </w:rPr>
              <w:t xml:space="preserve">                   Образовательные области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b/>
                <w:i/>
                <w:color w:val="0070C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3623F0">
              <w:rPr>
                <w:rFonts w:ascii="Calibri" w:eastAsia="Times New Roman" w:hAnsi="Calibri" w:cs="Arial"/>
                <w:b/>
                <w:i/>
                <w:color w:val="0070C0"/>
                <w:sz w:val="24"/>
                <w:szCs w:val="24"/>
                <w:lang w:eastAsia="ru-RU"/>
              </w:rPr>
              <w:t>Май</w:t>
            </w:r>
          </w:p>
        </w:tc>
      </w:tr>
      <w:tr w:rsidR="00C127D2" w:rsidRPr="00C127D2" w:rsidTr="0008385A">
        <w:trPr>
          <w:trHeight w:val="49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Социальнокоммуникативное развитие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73705E" w:rsidRDefault="0073705E" w:rsidP="00C127D2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705E"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C127D2" w:rsidRDefault="00C127D2" w:rsidP="00C127D2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127D2" w:rsidRPr="00C127D2" w:rsidTr="0008385A">
        <w:trPr>
          <w:trHeight w:val="506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73705E" w:rsidRDefault="0073705E" w:rsidP="00C127D2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705E"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C127D2" w:rsidRDefault="00C127D2" w:rsidP="00C127D2">
            <w:pPr>
              <w:spacing w:after="0" w:line="240" w:lineRule="auto"/>
              <w:ind w:left="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127D2" w:rsidRPr="00C127D2" w:rsidTr="0008385A">
        <w:trPr>
          <w:trHeight w:val="513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73705E" w:rsidRDefault="0073705E" w:rsidP="00C127D2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705E"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C127D2" w:rsidRDefault="00C127D2" w:rsidP="00C127D2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127D2" w:rsidRPr="00C127D2" w:rsidTr="0008385A">
        <w:trPr>
          <w:trHeight w:val="517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Художественноэстетическое развитие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73705E" w:rsidRDefault="0073705E" w:rsidP="00C127D2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705E"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C127D2" w:rsidRDefault="00C127D2" w:rsidP="00C127D2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127D2" w:rsidRPr="00C127D2" w:rsidTr="0008385A">
        <w:trPr>
          <w:trHeight w:val="502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ind w:right="22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3623F0" w:rsidRDefault="00C127D2" w:rsidP="00C12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0000"/>
                <w:lang w:eastAsia="ru-RU"/>
              </w:rPr>
            </w:pPr>
            <w:r w:rsidRPr="003623F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73705E" w:rsidRDefault="0073705E" w:rsidP="00C127D2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705E"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78" w:type="dxa"/>
            </w:tcMar>
            <w:hideMark/>
          </w:tcPr>
          <w:p w:rsidR="00C127D2" w:rsidRPr="00C127D2" w:rsidRDefault="00C127D2" w:rsidP="00C127D2">
            <w:pPr>
              <w:spacing w:after="0" w:line="240" w:lineRule="auto"/>
              <w:ind w:righ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C127D2" w:rsidRDefault="00C127D2"/>
    <w:sectPr w:rsidR="00C127D2" w:rsidSect="0008385A">
      <w:pgSz w:w="11906" w:h="16838"/>
      <w:pgMar w:top="993" w:right="1701" w:bottom="993" w:left="1133" w:header="708" w:footer="708" w:gutter="0"/>
      <w:pgBorders w:offsetFrom="page">
        <w:top w:val="thinThickSmallGap" w:sz="24" w:space="24" w:color="833C0B" w:themeColor="accent2" w:themeShade="80"/>
        <w:left w:val="thinThickSmallGap" w:sz="24" w:space="24" w:color="833C0B" w:themeColor="accent2" w:themeShade="80"/>
        <w:bottom w:val="thickThinSmallGap" w:sz="24" w:space="24" w:color="833C0B" w:themeColor="accent2" w:themeShade="80"/>
        <w:right w:val="thickThinSmallGap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17"/>
    <w:rsid w:val="0008385A"/>
    <w:rsid w:val="00095B6F"/>
    <w:rsid w:val="00110412"/>
    <w:rsid w:val="003623F0"/>
    <w:rsid w:val="00523417"/>
    <w:rsid w:val="00580F16"/>
    <w:rsid w:val="005D5ACE"/>
    <w:rsid w:val="006259F0"/>
    <w:rsid w:val="0067224A"/>
    <w:rsid w:val="00712941"/>
    <w:rsid w:val="0073705E"/>
    <w:rsid w:val="007E3EBC"/>
    <w:rsid w:val="009462D6"/>
    <w:rsid w:val="009C51F4"/>
    <w:rsid w:val="00C127D2"/>
    <w:rsid w:val="00D746EE"/>
    <w:rsid w:val="00DE411C"/>
    <w:rsid w:val="00E16824"/>
    <w:rsid w:val="00E4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5905-E640-4729-82CA-A6AE1034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6259F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Nelegal</dc:creator>
  <cp:keywords/>
  <dc:description/>
  <cp:lastModifiedBy>YT Nelegal</cp:lastModifiedBy>
  <cp:revision>10</cp:revision>
  <dcterms:created xsi:type="dcterms:W3CDTF">2021-09-13T14:49:00Z</dcterms:created>
  <dcterms:modified xsi:type="dcterms:W3CDTF">2021-09-19T09:09:00Z</dcterms:modified>
</cp:coreProperties>
</file>