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2F" w:rsidRDefault="00FA639E" w:rsidP="00CA0E2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-710565</wp:posOffset>
            </wp:positionV>
            <wp:extent cx="7572375" cy="10706100"/>
            <wp:effectExtent l="19050" t="0" r="9525" b="0"/>
            <wp:wrapNone/>
            <wp:docPr id="1" name="Рисунок 1" descr="https://i.pinimg.com/originals/3a/83/e0/3a83e06eb71ee7fa19367fc80f81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a/83/e0/3a83e06eb71ee7fa19367fc80f8114f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2"/>
      </w:tblGrid>
      <w:tr w:rsidR="00CA0E2F" w:rsidTr="009923EF">
        <w:trPr>
          <w:trHeight w:val="1849"/>
        </w:trPr>
        <w:tc>
          <w:tcPr>
            <w:tcW w:w="4432" w:type="dxa"/>
          </w:tcPr>
          <w:p w:rsidR="00CA0E2F" w:rsidRDefault="00CA0E2F" w:rsidP="009923E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</w:t>
            </w:r>
          </w:p>
          <w:p w:rsidR="00CA0E2F" w:rsidRDefault="00CA0E2F" w:rsidP="009923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0E2F">
              <w:rPr>
                <w:rFonts w:ascii="Times New Roman" w:hAnsi="Times New Roman" w:cs="Times New Roman"/>
                <w:sz w:val="24"/>
              </w:rPr>
              <w:t>На педагогическом Совете ДОУ</w:t>
            </w:r>
          </w:p>
          <w:p w:rsidR="00CA0E2F" w:rsidRDefault="00CA0E2F" w:rsidP="009923E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</w:t>
            </w:r>
            <w:r w:rsidR="00085ED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_ от __</w:t>
            </w:r>
            <w:r w:rsidR="00EF6E16">
              <w:rPr>
                <w:rFonts w:ascii="Times New Roman" w:hAnsi="Times New Roman" w:cs="Times New Roman"/>
                <w:sz w:val="24"/>
              </w:rPr>
              <w:t>01.06</w:t>
            </w:r>
            <w:r w:rsidR="00085ED4">
              <w:rPr>
                <w:rFonts w:ascii="Times New Roman" w:hAnsi="Times New Roman" w:cs="Times New Roman"/>
                <w:sz w:val="24"/>
              </w:rPr>
              <w:t>_____2019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EF6E16" w:rsidRDefault="00CA0E2F" w:rsidP="00EF6E1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пед</w:t>
            </w:r>
            <w:r w:rsidR="00EF6E16">
              <w:rPr>
                <w:rFonts w:ascii="Times New Roman" w:hAnsi="Times New Roman" w:cs="Times New Roman"/>
                <w:sz w:val="24"/>
              </w:rPr>
              <w:t>агогического</w:t>
            </w:r>
            <w:proofErr w:type="gramEnd"/>
            <w:r w:rsidR="00EF6E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0E2F" w:rsidRPr="00CA0E2F" w:rsidRDefault="00EF6E16" w:rsidP="00EF6E1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Совета_</w:t>
            </w:r>
            <w:r w:rsidR="009923EF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маева.Г.К</w:t>
            </w:r>
            <w:proofErr w:type="spellEnd"/>
            <w:r w:rsidR="009923E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tbl>
      <w:tblPr>
        <w:tblStyle w:val="a6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</w:tblGrid>
      <w:tr w:rsidR="009923EF" w:rsidTr="009923EF">
        <w:trPr>
          <w:trHeight w:val="2202"/>
        </w:trPr>
        <w:tc>
          <w:tcPr>
            <w:tcW w:w="3978" w:type="dxa"/>
          </w:tcPr>
          <w:p w:rsidR="009923EF" w:rsidRDefault="009923EF" w:rsidP="009923EF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9923EF" w:rsidRDefault="009923EF" w:rsidP="009923EF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</w:rPr>
              <w:t>№ _</w:t>
            </w:r>
            <w:r w:rsidR="00EF6E16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__ от </w:t>
            </w:r>
            <w:r w:rsidR="00EF6E16">
              <w:rPr>
                <w:rFonts w:ascii="Times New Roman" w:hAnsi="Times New Roman" w:cs="Times New Roman"/>
                <w:sz w:val="24"/>
              </w:rPr>
              <w:t>01.06_2019</w:t>
            </w:r>
            <w:r w:rsidRPr="009923EF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923EF">
              <w:rPr>
                <w:rFonts w:ascii="Times New Roman" w:hAnsi="Times New Roman" w:cs="Times New Roman"/>
                <w:sz w:val="24"/>
              </w:rPr>
              <w:t>заведующего ДОУ</w:t>
            </w:r>
          </w:p>
          <w:p w:rsidR="009923EF" w:rsidRDefault="00EF6E16" w:rsidP="009923EF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__________Баговдиновой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 Г.</w:t>
            </w:r>
            <w:r w:rsidR="009923E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CA0E2F" w:rsidRDefault="00CA0E2F" w:rsidP="00CA0E2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A0E2F" w:rsidRDefault="00CA0E2F" w:rsidP="00CA0E2F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9923EF" w:rsidRPr="00EF6E16" w:rsidRDefault="00CA0E2F" w:rsidP="009923EF">
      <w:pPr>
        <w:tabs>
          <w:tab w:val="left" w:pos="2250"/>
        </w:tabs>
        <w:spacing w:after="0"/>
        <w:rPr>
          <w:rFonts w:ascii="Monotype Corsiva" w:hAnsi="Monotype Corsiva" w:cs="Times New Roman"/>
          <w:color w:val="FF0000"/>
          <w:sz w:val="44"/>
        </w:rPr>
      </w:pPr>
      <w:r>
        <w:rPr>
          <w:rFonts w:ascii="Times New Roman" w:hAnsi="Times New Roman" w:cs="Times New Roman"/>
          <w:sz w:val="28"/>
        </w:rPr>
        <w:br w:type="textWrapping" w:clear="all"/>
      </w:r>
      <w:bookmarkStart w:id="0" w:name="_GoBack"/>
      <w:bookmarkEnd w:id="0"/>
    </w:p>
    <w:p w:rsidR="00CA0E2F" w:rsidRPr="00EF6E16" w:rsidRDefault="00CA0E2F" w:rsidP="009923EF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56"/>
          <w:szCs w:val="48"/>
          <w:lang w:eastAsia="ru-RU"/>
        </w:rPr>
      </w:pPr>
      <w:r w:rsidRPr="00EF6E16">
        <w:rPr>
          <w:rFonts w:ascii="Monotype Corsiva" w:eastAsia="Times New Roman" w:hAnsi="Monotype Corsiva" w:cs="Times New Roman"/>
          <w:b/>
          <w:bCs/>
          <w:color w:val="FF0000"/>
          <w:kern w:val="36"/>
          <w:sz w:val="56"/>
          <w:szCs w:val="48"/>
          <w:lang w:eastAsia="ru-RU"/>
        </w:rPr>
        <w:t>ПЛАН</w:t>
      </w:r>
    </w:p>
    <w:p w:rsidR="00CA0E2F" w:rsidRPr="00EF6E16" w:rsidRDefault="00CA0E2F" w:rsidP="00DB388B">
      <w:pPr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36"/>
          <w:lang w:eastAsia="ru-RU"/>
        </w:rPr>
      </w:pPr>
      <w:r w:rsidRPr="00EF6E16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36"/>
          <w:lang w:eastAsia="ru-RU"/>
        </w:rPr>
        <w:t>летней оздоровительной работы</w:t>
      </w:r>
    </w:p>
    <w:p w:rsidR="00DB388B" w:rsidRPr="00EF6E16" w:rsidRDefault="00121D33" w:rsidP="00DB388B">
      <w:pPr>
        <w:spacing w:after="0" w:line="36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36"/>
          <w:lang w:eastAsia="ru-RU"/>
        </w:rPr>
      </w:pPr>
      <w:r w:rsidRPr="00EF6E16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36"/>
          <w:lang w:eastAsia="ru-RU"/>
        </w:rPr>
        <w:t>на 2019</w:t>
      </w:r>
      <w:r w:rsidR="00DB388B" w:rsidRPr="00EF6E16">
        <w:rPr>
          <w:rFonts w:ascii="Monotype Corsiva" w:eastAsia="Times New Roman" w:hAnsi="Monotype Corsiva" w:cs="Times New Roman"/>
          <w:b/>
          <w:bCs/>
          <w:color w:val="FF0000"/>
          <w:kern w:val="36"/>
          <w:sz w:val="52"/>
          <w:szCs w:val="36"/>
          <w:lang w:eastAsia="ru-RU"/>
        </w:rPr>
        <w:t xml:space="preserve"> год</w:t>
      </w:r>
    </w:p>
    <w:p w:rsidR="009923EF" w:rsidRPr="00EF6E16" w:rsidRDefault="009923EF" w:rsidP="00DB388B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36"/>
        </w:rPr>
      </w:pPr>
      <w:r w:rsidRPr="00EF6E16">
        <w:rPr>
          <w:rFonts w:ascii="Monotype Corsiva" w:hAnsi="Monotype Corsiva" w:cs="Times New Roman"/>
          <w:b/>
          <w:color w:val="FF0000"/>
          <w:sz w:val="40"/>
          <w:szCs w:val="36"/>
        </w:rPr>
        <w:t xml:space="preserve">муниципального бюджетного дошкольного </w:t>
      </w:r>
    </w:p>
    <w:p w:rsidR="009923EF" w:rsidRPr="00EF6E16" w:rsidRDefault="009923EF" w:rsidP="00DB388B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36"/>
        </w:rPr>
      </w:pPr>
      <w:r w:rsidRPr="00EF6E16">
        <w:rPr>
          <w:rFonts w:ascii="Monotype Corsiva" w:hAnsi="Monotype Corsiva" w:cs="Times New Roman"/>
          <w:b/>
          <w:color w:val="FF0000"/>
          <w:sz w:val="40"/>
          <w:szCs w:val="36"/>
        </w:rPr>
        <w:t>образовательного учреждения</w:t>
      </w:r>
    </w:p>
    <w:p w:rsidR="009923EF" w:rsidRPr="00EF6E16" w:rsidRDefault="00EF6E16" w:rsidP="00DB388B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40"/>
          <w:szCs w:val="36"/>
        </w:rPr>
      </w:pPr>
      <w:r>
        <w:rPr>
          <w:rFonts w:ascii="Monotype Corsiva" w:hAnsi="Monotype Corsiva" w:cs="Times New Roman"/>
          <w:b/>
          <w:noProof/>
          <w:color w:val="FF0000"/>
          <w:sz w:val="40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315595</wp:posOffset>
            </wp:positionV>
            <wp:extent cx="6724650" cy="4362450"/>
            <wp:effectExtent l="19050" t="0" r="0" b="0"/>
            <wp:wrapNone/>
            <wp:docPr id="10" name="Рисунок 1" descr="https://i.ya-webdesign.com/images/butterflies-clipart-floral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a-webdesign.com/images/butterflies-clipart-floral-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D33" w:rsidRPr="00EF6E16">
        <w:rPr>
          <w:rFonts w:ascii="Monotype Corsiva" w:hAnsi="Monotype Corsiva" w:cs="Times New Roman"/>
          <w:b/>
          <w:color w:val="FF0000"/>
          <w:sz w:val="40"/>
          <w:szCs w:val="36"/>
        </w:rPr>
        <w:t>детский сад №3 «Ромашка</w:t>
      </w:r>
      <w:r w:rsidR="009923EF" w:rsidRPr="00EF6E16">
        <w:rPr>
          <w:rFonts w:ascii="Monotype Corsiva" w:hAnsi="Monotype Corsiva" w:cs="Times New Roman"/>
          <w:b/>
          <w:color w:val="FF0000"/>
          <w:sz w:val="40"/>
          <w:szCs w:val="36"/>
        </w:rPr>
        <w:t>»</w:t>
      </w:r>
    </w:p>
    <w:p w:rsidR="00EF6E16" w:rsidRP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F6E16" w:rsidRP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6E16" w:rsidRDefault="00EF6E16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0E2F" w:rsidRPr="00291BA9" w:rsidRDefault="009923EF" w:rsidP="00291BA9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П</w:t>
      </w:r>
      <w:r w:rsidR="00121D33"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одготовила</w:t>
      </w:r>
      <w:r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:</w:t>
      </w:r>
      <w:r w:rsidR="00EF6E16"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br/>
      </w:r>
      <w:r w:rsidR="00CA0E2F"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старший воспитатель</w:t>
      </w:r>
      <w:r w:rsidR="00CA0E2F"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br/>
      </w:r>
      <w:proofErr w:type="spellStart"/>
      <w:r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О</w:t>
      </w:r>
      <w:r w:rsidR="00121D33"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маева.Г.К</w:t>
      </w:r>
      <w:proofErr w:type="spellEnd"/>
      <w:r w:rsidRPr="00291BA9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.</w:t>
      </w: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3EF" w:rsidRPr="009923EF" w:rsidRDefault="009923EF" w:rsidP="00121D33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-352"/>
        <w:tblOverlap w:val="never"/>
        <w:tblW w:w="497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146"/>
      </w:tblGrid>
      <w:tr w:rsidR="009923EF" w:rsidRPr="000B5FA8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121D33" w:rsidRPr="00BD203E" w:rsidRDefault="009923EF" w:rsidP="00121D3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CA0E2F">
              <w:rPr>
                <w:sz w:val="28"/>
              </w:rPr>
              <w:lastRenderedPageBreak/>
              <w:t> </w:t>
            </w:r>
            <w:r w:rsidR="00121D33" w:rsidRPr="00BD203E">
              <w:rPr>
                <w:rStyle w:val="a4"/>
                <w:sz w:val="28"/>
                <w:szCs w:val="28"/>
                <w:bdr w:val="none" w:sz="0" w:space="0" w:color="auto" w:frame="1"/>
              </w:rPr>
              <w:t xml:space="preserve"> Цели:</w:t>
            </w:r>
          </w:p>
          <w:p w:rsidR="00121D33" w:rsidRPr="00BD203E" w:rsidRDefault="00121D33" w:rsidP="00121D33">
            <w:pPr>
              <w:numPr>
                <w:ilvl w:val="0"/>
                <w:numId w:val="8"/>
              </w:numPr>
              <w:spacing w:after="0" w:line="312" w:lineRule="atLeast"/>
              <w:ind w:left="0"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сохранение и укрепление физического и психического здоровья воспитанников в летний период с учётом их индивидуальных особенностей;</w:t>
            </w:r>
          </w:p>
          <w:p w:rsidR="00121D33" w:rsidRPr="00BD203E" w:rsidRDefault="00121D33" w:rsidP="00121D33">
            <w:pPr>
              <w:numPr>
                <w:ilvl w:val="0"/>
                <w:numId w:val="8"/>
              </w:numPr>
              <w:spacing w:after="0" w:line="312" w:lineRule="atLeast"/>
              <w:ind w:left="0"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удовлетворение потребностей растущего организма в летнем отдыхе, творческой деятельности и движении.</w:t>
            </w:r>
          </w:p>
          <w:p w:rsidR="00121D33" w:rsidRPr="00BD203E" w:rsidRDefault="00121D33" w:rsidP="00121D33">
            <w:pPr>
              <w:pStyle w:val="a3"/>
              <w:shd w:val="clear" w:color="auto" w:fill="FFFFFF"/>
              <w:spacing w:before="0" w:beforeAutospacing="0" w:after="240" w:afterAutospacing="0" w:line="312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 </w:t>
            </w:r>
            <w:r w:rsidR="00085ED4" w:rsidRPr="00085ED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-530860</wp:posOffset>
                  </wp:positionH>
                  <wp:positionV relativeFrom="paragraph">
                    <wp:posOffset>-1559560</wp:posOffset>
                  </wp:positionV>
                  <wp:extent cx="7572375" cy="10706100"/>
                  <wp:effectExtent l="19050" t="0" r="9525" b="0"/>
                  <wp:wrapNone/>
                  <wp:docPr id="2" name="Рисунок 1" descr="https://i.pinimg.com/originals/3a/83/e0/3a83e06eb71ee7fa19367fc80f8114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3a/83/e0/3a83e06eb71ee7fa19367fc80f8114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1070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1D33" w:rsidRPr="00BD203E" w:rsidRDefault="00121D33" w:rsidP="00121D3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rStyle w:val="a4"/>
                <w:sz w:val="28"/>
                <w:szCs w:val="28"/>
                <w:bdr w:val="none" w:sz="0" w:space="0" w:color="auto" w:frame="1"/>
              </w:rPr>
              <w:t>Задачи:</w:t>
            </w:r>
          </w:p>
          <w:p w:rsidR="00121D33" w:rsidRPr="00BD203E" w:rsidRDefault="00121D33" w:rsidP="00121D33">
            <w:pPr>
              <w:numPr>
                <w:ilvl w:val="0"/>
                <w:numId w:val="9"/>
              </w:numPr>
              <w:spacing w:after="0" w:line="312" w:lineRule="atLeast"/>
              <w:ind w:left="0"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      </w:r>
          </w:p>
          <w:p w:rsidR="00121D33" w:rsidRPr="00BD203E" w:rsidRDefault="00121D33" w:rsidP="00121D33">
            <w:pPr>
              <w:numPr>
                <w:ilvl w:val="0"/>
                <w:numId w:val="9"/>
              </w:numPr>
              <w:spacing w:after="0" w:line="312" w:lineRule="atLeast"/>
              <w:ind w:left="0"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      </w:r>
          </w:p>
          <w:p w:rsidR="00121D33" w:rsidRPr="00BD203E" w:rsidRDefault="00121D33" w:rsidP="00121D33">
            <w:pPr>
              <w:numPr>
                <w:ilvl w:val="0"/>
                <w:numId w:val="9"/>
              </w:numPr>
              <w:spacing w:after="0" w:line="312" w:lineRule="atLeast"/>
              <w:ind w:left="0"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      </w:r>
          </w:p>
          <w:p w:rsidR="00121D33" w:rsidRPr="00BD203E" w:rsidRDefault="00121D33" w:rsidP="00121D33">
            <w:pPr>
              <w:numPr>
                <w:ilvl w:val="0"/>
                <w:numId w:val="9"/>
              </w:numPr>
              <w:spacing w:after="0" w:line="312" w:lineRule="atLeast"/>
              <w:ind w:left="0"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Продолжать работу по улучшению пространственного окружения прогулочных участков ДОУ.</w:t>
            </w:r>
          </w:p>
          <w:p w:rsidR="00121D33" w:rsidRDefault="00121D33" w:rsidP="00121D33">
            <w:pPr>
              <w:pStyle w:val="a3"/>
              <w:shd w:val="clear" w:color="auto" w:fill="FFFFFF"/>
              <w:spacing w:before="0" w:beforeAutospacing="0" w:after="240" w:afterAutospacing="0" w:line="312" w:lineRule="atLeast"/>
              <w:ind w:firstLine="567"/>
              <w:jc w:val="both"/>
              <w:textAlignment w:val="baseline"/>
              <w:rPr>
                <w:sz w:val="28"/>
                <w:szCs w:val="28"/>
              </w:rPr>
            </w:pPr>
            <w:r w:rsidRPr="00BD203E">
              <w:rPr>
                <w:sz w:val="28"/>
                <w:szCs w:val="28"/>
              </w:rPr>
              <w:t> </w:t>
            </w:r>
          </w:p>
          <w:p w:rsidR="009923EF" w:rsidRPr="009923EF" w:rsidRDefault="00121D33" w:rsidP="00121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proofErr w:type="gramStart"/>
            <w:r w:rsidR="009923EF"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Воспитательно</w:t>
            </w:r>
            <w:proofErr w:type="spellEnd"/>
            <w:r w:rsidR="009923EF"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– образовательная</w:t>
            </w:r>
            <w:proofErr w:type="gramEnd"/>
            <w:r w:rsidR="009923EF"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5625"/>
              <w:gridCol w:w="2046"/>
              <w:gridCol w:w="1724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 w:rsidR="0012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Pr="00784950" w:rsidRDefault="00784950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:rsidR="00784950" w:rsidRPr="00784950" w:rsidRDefault="00784950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:rsidR="00784950" w:rsidRPr="00784950" w:rsidRDefault="00784950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:rsidR="00784950" w:rsidRDefault="00784950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:rsidR="00784950" w:rsidRDefault="009923EF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</w:t>
                  </w:r>
                  <w:r w:rsidR="00784950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спериментальная деятельность;</w:t>
                  </w:r>
                </w:p>
                <w:p w:rsidR="009923EF" w:rsidRPr="00784950" w:rsidRDefault="00784950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9923EF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:rsidR="00784950" w:rsidRPr="00784950" w:rsidRDefault="00784950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:rsidR="00784950" w:rsidRPr="00784950" w:rsidRDefault="00784950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:rsidR="009923EF" w:rsidRPr="00784950" w:rsidRDefault="009923EF" w:rsidP="001206BA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Праздник: «День защиты детей».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923EF" w:rsidRPr="00784950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– оздоровительная</w:t>
            </w:r>
            <w:proofErr w:type="gramEnd"/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2602"/>
              <w:gridCol w:w="1728"/>
              <w:gridCol w:w="2682"/>
              <w:gridCol w:w="2908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  <w:r w:rsidR="00085ED4" w:rsidRPr="00085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-545465</wp:posOffset>
                        </wp:positionH>
                        <wp:positionV relativeFrom="paragraph">
                          <wp:posOffset>-1099185</wp:posOffset>
                        </wp:positionV>
                        <wp:extent cx="7572375" cy="10706100"/>
                        <wp:effectExtent l="19050" t="0" r="9525" b="0"/>
                        <wp:wrapNone/>
                        <wp:docPr id="3" name="Рисунок 1" descr="https://i.pinimg.com/originals/3a/83/e0/3a83e06eb71ee7fa19367fc80f8114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3a/83/e0/3a83e06eb71ee7fa19367fc80f8114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70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Полоскание горла 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кипяченной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детского сада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воспитателя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Default="00121D33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784950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</w:t>
                  </w:r>
                  <w:r w:rsidR="00085ED4" w:rsidRPr="00085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-5131435</wp:posOffset>
                        </wp:positionH>
                        <wp:positionV relativeFrom="paragraph">
                          <wp:posOffset>-7712710</wp:posOffset>
                        </wp:positionV>
                        <wp:extent cx="7572375" cy="10706100"/>
                        <wp:effectExtent l="19050" t="0" r="9525" b="0"/>
                        <wp:wrapNone/>
                        <wp:docPr id="4" name="Рисунок 1" descr="https://i.pinimg.com/originals/3a/83/e0/3a83e06eb71ee7fa19367fc80f8114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3a/83/e0/3a83e06eb71ee7fa19367fc80f8114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70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85ED4" w:rsidRPr="00085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-5131435</wp:posOffset>
                        </wp:positionH>
                        <wp:positionV relativeFrom="paragraph">
                          <wp:posOffset>-7712710</wp:posOffset>
                        </wp:positionV>
                        <wp:extent cx="7572375" cy="10706100"/>
                        <wp:effectExtent l="19050" t="0" r="9525" b="0"/>
                        <wp:wrapNone/>
                        <wp:docPr id="5" name="Рисунок 1" descr="https://i.pinimg.com/originals/3a/83/e0/3a83e06eb71ee7fa19367fc80f8114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3a/83/e0/3a83e06eb71ee7fa19367fc80f8114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70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</w:t>
                  </w:r>
                  <w:r w:rsidR="0012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«Встречаем лето!»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06BA">
              <w:trPr>
                <w:trHeight w:val="65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121D33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 w:rsidR="0012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Коррекционно-профилактическая  работа</w:t>
                  </w:r>
                </w:p>
              </w:tc>
            </w:tr>
          </w:tbl>
          <w:p w:rsidR="009923EF" w:rsidRPr="00784950" w:rsidRDefault="009923EF" w:rsidP="00121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 xml:space="preserve">Экологическое и </w:t>
            </w:r>
            <w:r w:rsidR="00085ED4" w:rsidRPr="00085ED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-530860</wp:posOffset>
                  </wp:positionH>
                  <wp:positionV relativeFrom="paragraph">
                    <wp:posOffset>-710565</wp:posOffset>
                  </wp:positionV>
                  <wp:extent cx="7572375" cy="10706100"/>
                  <wp:effectExtent l="19050" t="0" r="9525" b="0"/>
                  <wp:wrapNone/>
                  <wp:docPr id="6" name="Рисунок 1" descr="https://i.pinimg.com/originals/3a/83/e0/3a83e06eb71ee7fa19367fc80f8114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3a/83/e0/3a83e06eb71ee7fa19367fc80f8114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1070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4482"/>
              <w:gridCol w:w="2155"/>
              <w:gridCol w:w="1544"/>
              <w:gridCol w:w="1739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«Сбережем тебя, Природа»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Июль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Ст. воспитатель,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:rsidR="009923EF" w:rsidRPr="000B5FA8" w:rsidRDefault="00784950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</w:tbl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1"/>
              <w:gridCol w:w="6533"/>
              <w:gridCol w:w="1403"/>
              <w:gridCol w:w="1983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кадрами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учебно-методической работы учреждения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2016 – 2017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12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2018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12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учебный год и утверждением плана летней оздоровительной работы, режима дня, распределения деятельности в летний </w:t>
                  </w:r>
                  <w:r w:rsidR="00085ED4" w:rsidRPr="00085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0528" behindDoc="1" locked="0" layoutInCell="1" allowOverlap="1">
                        <wp:simplePos x="0" y="0"/>
                        <wp:positionH relativeFrom="column">
                          <wp:posOffset>-679450</wp:posOffset>
                        </wp:positionH>
                        <wp:positionV relativeFrom="paragraph">
                          <wp:posOffset>-729615</wp:posOffset>
                        </wp:positionV>
                        <wp:extent cx="7572375" cy="10706100"/>
                        <wp:effectExtent l="19050" t="0" r="9525" b="0"/>
                        <wp:wrapNone/>
                        <wp:docPr id="7" name="Рисунок 1" descr="https://i.pinimg.com/originals/3a/83/e0/3a83e06eb71ee7fa19367fc80f8114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3a/83/e0/3a83e06eb71ee7fa19367fc80f8114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70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5E3D4E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85ED4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ст.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воспитатель</w:t>
                  </w:r>
                </w:p>
                <w:p w:rsidR="009923EF" w:rsidRPr="00085ED4" w:rsidRDefault="009923EF" w:rsidP="001206BA">
                  <w:pPr>
                    <w:framePr w:hSpace="180" w:wrap="around" w:vAnchor="text" w:hAnchor="margin" w:y="-35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Консультации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5E3D4E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Ст. воспитатель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  детского досуга летом, соблюдение двигательного режима в группах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5E3D4E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5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2.5. Работа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5181"/>
              <w:gridCol w:w="1829"/>
              <w:gridCol w:w="2910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оздоровите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Советы родителям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08EA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юнь 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5E3D4E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Посильный труд дошкольников в цветнике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специалисты</w:t>
                  </w:r>
                </w:p>
              </w:tc>
            </w:tr>
          </w:tbl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9908EA" w:rsidRDefault="005E3D4E" w:rsidP="005E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                 </w:t>
            </w:r>
            <w:r w:rsidR="009923EF"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5419"/>
              <w:gridCol w:w="1803"/>
              <w:gridCol w:w="1087"/>
              <w:gridCol w:w="1611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Конкурс рисун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ков: «Как я перехожу улицу»;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Развлечение: «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плану воспитателей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Август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Все группы 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Воспитатели 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(Как нельзя вести </w:t>
                  </w:r>
                  <w:r w:rsidR="00085ED4" w:rsidRPr="00085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2576" behindDoc="1" locked="0" layoutInCell="1" allowOverlap="1">
                        <wp:simplePos x="0" y="0"/>
                        <wp:positionH relativeFrom="column">
                          <wp:posOffset>-678815</wp:posOffset>
                        </wp:positionH>
                        <wp:positionV relativeFrom="paragraph">
                          <wp:posOffset>-1630045</wp:posOffset>
                        </wp:positionV>
                        <wp:extent cx="7572375" cy="10706100"/>
                        <wp:effectExtent l="19050" t="0" r="9525" b="0"/>
                        <wp:wrapNone/>
                        <wp:docPr id="8" name="Рисунок 1" descr="https://i.pinimg.com/originals/3a/83/e0/3a83e06eb71ee7fa19367fc80f8114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3a/83/e0/3a83e06eb71ee7fa19367fc80f8114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70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себя на природе?; Таблетки - что это такое? и д.р.)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908EA">
              <w:trPr>
                <w:trHeight w:val="17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(Спички детям не игрушка; Лесные пожары;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«КВН»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2.7.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5740"/>
              <w:gridCol w:w="1545"/>
              <w:gridCol w:w="2635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 w:rsidR="005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5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</w:t>
                  </w:r>
                  <w:r w:rsidR="005E3D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E3D4E" w:rsidRDefault="005E3D4E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санитарно — гигиенической уборки в летний период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ст. воспитатель, завхоз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 – 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5505"/>
              <w:gridCol w:w="2358"/>
              <w:gridCol w:w="2057"/>
            </w:tblGrid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косметические ремонты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оборудованием на игровых участках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</w:t>
                  </w:r>
                  <w:proofErr w:type="gram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оспитатели 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  <w:r w:rsidR="00085ED4" w:rsidRPr="00085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>
                        <wp:simplePos x="0" y="0"/>
                        <wp:positionH relativeFrom="column">
                          <wp:posOffset>-678815</wp:posOffset>
                        </wp:positionH>
                        <wp:positionV relativeFrom="paragraph">
                          <wp:posOffset>-2421255</wp:posOffset>
                        </wp:positionV>
                        <wp:extent cx="7572375" cy="10706100"/>
                        <wp:effectExtent l="19050" t="0" r="9525" b="0"/>
                        <wp:wrapNone/>
                        <wp:docPr id="9" name="Рисунок 1" descr="https://i.pinimg.com/originals/3a/83/e0/3a83e06eb71ee7fa19367fc80f8114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3a/83/e0/3a83e06eb71ee7fa19367fc80f8114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72375" cy="10706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Завхоз, воспитатели</w:t>
                  </w:r>
                </w:p>
              </w:tc>
            </w:tr>
            <w:tr w:rsidR="009923EF" w:rsidRPr="000B5FA8" w:rsidTr="00121D3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1206BA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5E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D4E" w:rsidRDefault="005E3D4E" w:rsidP="005E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3EF" w:rsidRPr="000B5FA8" w:rsidRDefault="009923EF" w:rsidP="005E3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3EF" w:rsidRPr="000B5FA8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3EF" w:rsidRPr="000B5FA8" w:rsidRDefault="009923EF" w:rsidP="009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7B5" w:rsidRDefault="000717B5"/>
    <w:sectPr w:rsidR="000717B5" w:rsidSect="00785F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80EA0"/>
    <w:multiLevelType w:val="multilevel"/>
    <w:tmpl w:val="7034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CE0646"/>
    <w:multiLevelType w:val="multilevel"/>
    <w:tmpl w:val="9B0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FA8"/>
    <w:rsid w:val="000367A7"/>
    <w:rsid w:val="000717B5"/>
    <w:rsid w:val="00085ED4"/>
    <w:rsid w:val="000B5FA8"/>
    <w:rsid w:val="001206BA"/>
    <w:rsid w:val="00121D33"/>
    <w:rsid w:val="00291BA9"/>
    <w:rsid w:val="00330047"/>
    <w:rsid w:val="005717FE"/>
    <w:rsid w:val="005E3D4E"/>
    <w:rsid w:val="00784950"/>
    <w:rsid w:val="00785FC8"/>
    <w:rsid w:val="009908EA"/>
    <w:rsid w:val="009923EF"/>
    <w:rsid w:val="00B92CDE"/>
    <w:rsid w:val="00C31A07"/>
    <w:rsid w:val="00C54D9D"/>
    <w:rsid w:val="00CA0E2F"/>
    <w:rsid w:val="00DB388B"/>
    <w:rsid w:val="00EF6E16"/>
    <w:rsid w:val="00FA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47"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Admin</cp:lastModifiedBy>
  <cp:revision>9</cp:revision>
  <dcterms:created xsi:type="dcterms:W3CDTF">2016-05-24T18:47:00Z</dcterms:created>
  <dcterms:modified xsi:type="dcterms:W3CDTF">2019-05-11T11:52:00Z</dcterms:modified>
</cp:coreProperties>
</file>